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C69" w:rsidRDefault="00895C69" w:rsidP="004F716A">
      <w:pPr>
        <w:pStyle w:val="Normal1"/>
        <w:ind w:firstLine="567"/>
        <w:jc w:val="center"/>
        <w:rPr>
          <w:b/>
          <w:color w:val="auto"/>
          <w:sz w:val="24"/>
          <w:szCs w:val="24"/>
        </w:rPr>
      </w:pPr>
    </w:p>
    <w:p w:rsidR="004F716A" w:rsidRPr="00370C73" w:rsidRDefault="00C07D4F" w:rsidP="004F716A">
      <w:pPr>
        <w:pStyle w:val="Normal1"/>
        <w:ind w:firstLine="567"/>
        <w:jc w:val="center"/>
        <w:rPr>
          <w:b/>
          <w:color w:val="auto"/>
          <w:sz w:val="24"/>
          <w:szCs w:val="24"/>
        </w:rPr>
      </w:pPr>
      <w:r w:rsidRPr="00370C73">
        <w:rPr>
          <w:b/>
          <w:color w:val="auto"/>
          <w:sz w:val="24"/>
          <w:szCs w:val="24"/>
        </w:rPr>
        <w:t>2021</w:t>
      </w:r>
      <w:r w:rsidR="004F716A" w:rsidRPr="00370C73">
        <w:rPr>
          <w:b/>
          <w:color w:val="auto"/>
          <w:sz w:val="24"/>
          <w:szCs w:val="24"/>
        </w:rPr>
        <w:t xml:space="preserve"> YILI </w:t>
      </w:r>
    </w:p>
    <w:p w:rsidR="004F716A" w:rsidRPr="00370C73" w:rsidRDefault="004F716A" w:rsidP="004F716A">
      <w:pPr>
        <w:pStyle w:val="Normal1"/>
        <w:ind w:firstLine="567"/>
        <w:jc w:val="center"/>
        <w:rPr>
          <w:b/>
          <w:color w:val="auto"/>
          <w:sz w:val="24"/>
          <w:szCs w:val="24"/>
        </w:rPr>
      </w:pPr>
      <w:r w:rsidRPr="00370C73">
        <w:rPr>
          <w:b/>
          <w:color w:val="auto"/>
          <w:sz w:val="24"/>
          <w:szCs w:val="24"/>
        </w:rPr>
        <w:t>MONOPLAN DİJİTAL ANJİOGRAFİ SİSTEMİ</w:t>
      </w:r>
    </w:p>
    <w:p w:rsidR="004F716A" w:rsidRDefault="004F716A" w:rsidP="004F716A">
      <w:pPr>
        <w:pStyle w:val="Normal1"/>
        <w:ind w:firstLine="567"/>
        <w:jc w:val="center"/>
        <w:rPr>
          <w:b/>
          <w:color w:val="auto"/>
          <w:sz w:val="24"/>
          <w:szCs w:val="24"/>
        </w:rPr>
      </w:pPr>
      <w:r w:rsidRPr="00370C73">
        <w:rPr>
          <w:b/>
          <w:color w:val="auto"/>
          <w:sz w:val="24"/>
          <w:szCs w:val="24"/>
        </w:rPr>
        <w:t>TEKNİK ŞARTNAMESİ</w:t>
      </w:r>
    </w:p>
    <w:p w:rsidR="00895C69" w:rsidRDefault="00895C69" w:rsidP="004F716A">
      <w:pPr>
        <w:pStyle w:val="Normal1"/>
        <w:ind w:firstLine="567"/>
        <w:jc w:val="center"/>
        <w:rPr>
          <w:b/>
          <w:color w:val="auto"/>
          <w:sz w:val="24"/>
          <w:szCs w:val="24"/>
        </w:rPr>
      </w:pPr>
    </w:p>
    <w:p w:rsidR="00895C69" w:rsidRPr="00370C73" w:rsidRDefault="00895C69" w:rsidP="004F716A">
      <w:pPr>
        <w:pStyle w:val="Normal1"/>
        <w:ind w:firstLine="567"/>
        <w:jc w:val="center"/>
        <w:rPr>
          <w:b/>
          <w:color w:val="auto"/>
          <w:sz w:val="24"/>
          <w:szCs w:val="24"/>
        </w:rPr>
      </w:pPr>
    </w:p>
    <w:p w:rsidR="004F716A" w:rsidRPr="00370C73" w:rsidRDefault="004F716A" w:rsidP="004F716A">
      <w:pPr>
        <w:pStyle w:val="Normal1"/>
        <w:ind w:firstLine="567"/>
        <w:jc w:val="both"/>
        <w:rPr>
          <w:color w:val="auto"/>
          <w:sz w:val="24"/>
          <w:szCs w:val="24"/>
        </w:rPr>
      </w:pPr>
    </w:p>
    <w:p w:rsidR="004F716A" w:rsidRPr="00370C73" w:rsidRDefault="004F716A" w:rsidP="004F716A">
      <w:pPr>
        <w:pStyle w:val="Balk7"/>
        <w:numPr>
          <w:ilvl w:val="0"/>
          <w:numId w:val="20"/>
        </w:numPr>
        <w:ind w:left="851" w:hanging="284"/>
      </w:pPr>
      <w:r w:rsidRPr="00370C73">
        <w:t>KONU</w:t>
      </w:r>
    </w:p>
    <w:p w:rsidR="004F716A" w:rsidRPr="00370C73" w:rsidRDefault="004F716A" w:rsidP="004F716A">
      <w:pPr>
        <w:pStyle w:val="Normal1"/>
        <w:spacing w:after="240"/>
        <w:ind w:firstLine="567"/>
        <w:jc w:val="both"/>
        <w:rPr>
          <w:color w:val="auto"/>
          <w:sz w:val="24"/>
          <w:szCs w:val="24"/>
        </w:rPr>
      </w:pPr>
      <w:r w:rsidRPr="00370C73">
        <w:rPr>
          <w:color w:val="auto"/>
          <w:sz w:val="24"/>
          <w:szCs w:val="24"/>
        </w:rPr>
        <w:t>Bu teknik şartname, satın alınacak olan monoplan anjiografi sistemini, yardımcı ekipmanlarının kompozisyonunu ve teknik özelliklerini, montaj ve kullanım alanları düzenleme esaslarını, tıbbi teknik eğitim konularını ve diğer istekleri kapsamaktadır.</w:t>
      </w:r>
    </w:p>
    <w:p w:rsidR="004F716A" w:rsidRPr="00370C73" w:rsidRDefault="004F716A" w:rsidP="004F716A">
      <w:pPr>
        <w:pStyle w:val="Normal1"/>
        <w:ind w:firstLine="567"/>
        <w:jc w:val="both"/>
        <w:rPr>
          <w:color w:val="auto"/>
          <w:sz w:val="24"/>
          <w:szCs w:val="24"/>
        </w:rPr>
      </w:pPr>
      <w:r w:rsidRPr="00370C73">
        <w:rPr>
          <w:color w:val="auto"/>
          <w:sz w:val="24"/>
          <w:szCs w:val="24"/>
        </w:rPr>
        <w:t xml:space="preserve">Anjiyografi cihazında hasta ve sağlık personeli güvenliğinin ve işlevselliğinin en üst seviyede olması şarttır. Bu amaçla olması gereken asgari özellikler </w:t>
      </w:r>
      <w:r w:rsidR="00A16A28" w:rsidRPr="00370C73">
        <w:rPr>
          <w:color w:val="auto"/>
          <w:sz w:val="24"/>
          <w:szCs w:val="24"/>
        </w:rPr>
        <w:t>teknik şartnamede belirtilmiş olup ilgili firmalar daha üst düzey cihaz ve yazılımlarını teklif edebilirler</w:t>
      </w:r>
      <w:r w:rsidRPr="00370C73">
        <w:rPr>
          <w:color w:val="auto"/>
          <w:sz w:val="24"/>
          <w:szCs w:val="24"/>
        </w:rPr>
        <w:t>.</w:t>
      </w:r>
    </w:p>
    <w:p w:rsidR="004F716A" w:rsidRPr="00370C73" w:rsidRDefault="004F716A" w:rsidP="004F716A">
      <w:pPr>
        <w:pStyle w:val="Normal1"/>
        <w:ind w:firstLine="567"/>
        <w:jc w:val="both"/>
        <w:rPr>
          <w:color w:val="auto"/>
          <w:sz w:val="24"/>
          <w:szCs w:val="24"/>
        </w:rPr>
      </w:pPr>
    </w:p>
    <w:p w:rsidR="004F716A" w:rsidRPr="00370C73" w:rsidRDefault="004F716A" w:rsidP="004F716A">
      <w:pPr>
        <w:pStyle w:val="Balk7"/>
        <w:numPr>
          <w:ilvl w:val="0"/>
          <w:numId w:val="20"/>
        </w:numPr>
        <w:ind w:left="851" w:hanging="284"/>
      </w:pPr>
      <w:r w:rsidRPr="00370C73">
        <w:t>İSTEK VE ÖZELLİKLER</w:t>
      </w:r>
    </w:p>
    <w:p w:rsidR="004F716A" w:rsidRPr="00370C73" w:rsidRDefault="0046158C" w:rsidP="004F716A">
      <w:pPr>
        <w:pStyle w:val="Normal1"/>
        <w:numPr>
          <w:ilvl w:val="1"/>
          <w:numId w:val="10"/>
        </w:numPr>
        <w:tabs>
          <w:tab w:val="left" w:pos="284"/>
          <w:tab w:val="left" w:pos="1134"/>
        </w:tabs>
        <w:spacing w:after="240"/>
        <w:ind w:left="0" w:firstLine="567"/>
        <w:jc w:val="both"/>
        <w:rPr>
          <w:color w:val="auto"/>
          <w:sz w:val="24"/>
          <w:szCs w:val="24"/>
        </w:rPr>
      </w:pPr>
      <w:r w:rsidRPr="00370C73">
        <w:rPr>
          <w:color w:val="auto"/>
          <w:sz w:val="24"/>
          <w:szCs w:val="24"/>
        </w:rPr>
        <w:t>Sistem flat ded</w:t>
      </w:r>
      <w:r w:rsidR="004F716A" w:rsidRPr="00370C73">
        <w:rPr>
          <w:color w:val="auto"/>
          <w:sz w:val="24"/>
          <w:szCs w:val="24"/>
        </w:rPr>
        <w:t>ektörlü, özel olarak kalp, koroner ve periferik</w:t>
      </w:r>
      <w:r w:rsidR="0021052E" w:rsidRPr="00370C73">
        <w:rPr>
          <w:color w:val="auto"/>
          <w:sz w:val="24"/>
          <w:szCs w:val="24"/>
        </w:rPr>
        <w:t xml:space="preserve"> nörovasküler</w:t>
      </w:r>
      <w:r w:rsidR="004F716A" w:rsidRPr="00370C73">
        <w:rPr>
          <w:color w:val="auto"/>
          <w:sz w:val="24"/>
          <w:szCs w:val="24"/>
        </w:rPr>
        <w:t xml:space="preserve"> anjiografi tetkikleri için geliştirilmiş olacaktır. Sistem ile hasta hareket etmeksizin lateral, oblik, </w:t>
      </w:r>
      <w:r w:rsidR="00417412" w:rsidRPr="00370C73">
        <w:rPr>
          <w:color w:val="auto"/>
          <w:sz w:val="24"/>
          <w:szCs w:val="24"/>
        </w:rPr>
        <w:t>k</w:t>
      </w:r>
      <w:r w:rsidR="004F716A" w:rsidRPr="00370C73">
        <w:rPr>
          <w:color w:val="auto"/>
          <w:sz w:val="24"/>
          <w:szCs w:val="24"/>
        </w:rPr>
        <w:t>ranio-</w:t>
      </w:r>
      <w:r w:rsidR="00417412" w:rsidRPr="00370C73">
        <w:rPr>
          <w:color w:val="auto"/>
          <w:sz w:val="24"/>
          <w:szCs w:val="24"/>
        </w:rPr>
        <w:t>k</w:t>
      </w:r>
      <w:r w:rsidR="004F716A" w:rsidRPr="00370C73">
        <w:rPr>
          <w:color w:val="auto"/>
          <w:sz w:val="24"/>
          <w:szCs w:val="24"/>
        </w:rPr>
        <w:t>aud</w:t>
      </w:r>
      <w:r w:rsidR="00DA078A" w:rsidRPr="00370C73">
        <w:rPr>
          <w:color w:val="auto"/>
          <w:sz w:val="24"/>
          <w:szCs w:val="24"/>
        </w:rPr>
        <w:t>a</w:t>
      </w:r>
      <w:r w:rsidR="004F716A" w:rsidRPr="00370C73">
        <w:rPr>
          <w:color w:val="auto"/>
          <w:sz w:val="24"/>
          <w:szCs w:val="24"/>
        </w:rPr>
        <w:t xml:space="preserve">l, </w:t>
      </w:r>
      <w:r w:rsidR="00417412" w:rsidRPr="00370C73">
        <w:rPr>
          <w:color w:val="auto"/>
          <w:sz w:val="24"/>
          <w:szCs w:val="24"/>
        </w:rPr>
        <w:t>k</w:t>
      </w:r>
      <w:r w:rsidR="004F716A" w:rsidRPr="00370C73">
        <w:rPr>
          <w:color w:val="auto"/>
          <w:sz w:val="24"/>
          <w:szCs w:val="24"/>
        </w:rPr>
        <w:t>audo-</w:t>
      </w:r>
      <w:r w:rsidR="00417412" w:rsidRPr="00370C73">
        <w:rPr>
          <w:color w:val="auto"/>
          <w:sz w:val="24"/>
          <w:szCs w:val="24"/>
        </w:rPr>
        <w:t>k</w:t>
      </w:r>
      <w:r w:rsidR="004F716A" w:rsidRPr="00370C73">
        <w:rPr>
          <w:color w:val="auto"/>
          <w:sz w:val="24"/>
          <w:szCs w:val="24"/>
        </w:rPr>
        <w:t>ranial gibi bütün projeksiyon açılarından monoplan radyoskopi ve kardiyografi tetki</w:t>
      </w:r>
      <w:r w:rsidR="0021052E" w:rsidRPr="00370C73">
        <w:rPr>
          <w:color w:val="auto"/>
          <w:sz w:val="24"/>
          <w:szCs w:val="24"/>
        </w:rPr>
        <w:t xml:space="preserve">kleri, dijital sine anjiografi </w:t>
      </w:r>
      <w:r w:rsidR="005021EA" w:rsidRPr="00370C73">
        <w:rPr>
          <w:color w:val="auto"/>
          <w:sz w:val="24"/>
          <w:szCs w:val="24"/>
        </w:rPr>
        <w:t>DSA</w:t>
      </w:r>
      <w:r w:rsidR="0021052E" w:rsidRPr="00370C73">
        <w:rPr>
          <w:color w:val="auto"/>
          <w:sz w:val="24"/>
          <w:szCs w:val="24"/>
        </w:rPr>
        <w:t>(</w:t>
      </w:r>
      <w:r w:rsidR="004F716A" w:rsidRPr="00370C73">
        <w:rPr>
          <w:color w:val="auto"/>
          <w:sz w:val="24"/>
          <w:szCs w:val="24"/>
        </w:rPr>
        <w:t>dijital subtraksiyon anjiografi) yapabilecektir.</w:t>
      </w:r>
    </w:p>
    <w:p w:rsidR="004F716A" w:rsidRPr="00370C73" w:rsidRDefault="004F716A" w:rsidP="004F716A">
      <w:pPr>
        <w:pStyle w:val="Normal1"/>
        <w:numPr>
          <w:ilvl w:val="1"/>
          <w:numId w:val="10"/>
        </w:numPr>
        <w:tabs>
          <w:tab w:val="left" w:pos="284"/>
          <w:tab w:val="left" w:pos="1134"/>
        </w:tabs>
        <w:ind w:left="0" w:firstLine="567"/>
        <w:jc w:val="both"/>
        <w:rPr>
          <w:color w:val="auto"/>
          <w:sz w:val="24"/>
          <w:szCs w:val="24"/>
        </w:rPr>
      </w:pPr>
      <w:r w:rsidRPr="00370C73">
        <w:rPr>
          <w:color w:val="auto"/>
          <w:sz w:val="24"/>
          <w:szCs w:val="24"/>
        </w:rPr>
        <w:t>Cihazlar, hiç kullanılmamış olduğunu belirten, özel işaretli, orijinal ambalajında teslim edilecektir. Cihazlar daha önce “demo” amaçlı olarak kesinlikle kullanılmamış olacaktır.</w:t>
      </w:r>
    </w:p>
    <w:p w:rsidR="004F716A" w:rsidRPr="00370C73" w:rsidRDefault="004F716A" w:rsidP="004F716A">
      <w:pPr>
        <w:pStyle w:val="Normal1"/>
        <w:numPr>
          <w:ilvl w:val="1"/>
          <w:numId w:val="10"/>
        </w:numPr>
        <w:tabs>
          <w:tab w:val="left" w:pos="284"/>
          <w:tab w:val="left" w:pos="1134"/>
        </w:tabs>
        <w:ind w:left="0" w:firstLine="567"/>
        <w:jc w:val="both"/>
        <w:rPr>
          <w:color w:val="auto"/>
          <w:sz w:val="24"/>
          <w:szCs w:val="24"/>
        </w:rPr>
      </w:pPr>
      <w:r w:rsidRPr="00370C73">
        <w:rPr>
          <w:color w:val="auto"/>
          <w:sz w:val="24"/>
          <w:szCs w:val="24"/>
        </w:rPr>
        <w:t>Montaj alanının özellikleri (kurşun kaplama, havalandırma, soğutma, yer döşemesi, hijyen özellikleri, kurşun kapılar) TAEK kurallarına göre yüklenici firma tarafından düzenlenecektir.</w:t>
      </w:r>
      <w:r w:rsidR="00CA4264" w:rsidRPr="00370C73">
        <w:rPr>
          <w:color w:val="auto"/>
          <w:sz w:val="24"/>
          <w:szCs w:val="24"/>
        </w:rPr>
        <w:t xml:space="preserve"> Mekanın hazırlanm</w:t>
      </w:r>
      <w:r w:rsidR="00393FDF" w:rsidRPr="00370C73">
        <w:rPr>
          <w:color w:val="auto"/>
          <w:sz w:val="24"/>
          <w:szCs w:val="24"/>
        </w:rPr>
        <w:t xml:space="preserve">asında herhangi bir teknik hatadan dolayı TAEK onayı alınamaması ilgili firmanın sorumluluğundadır. (hava değişimi, iklimlendirme vb.) </w:t>
      </w:r>
      <w:r w:rsidRPr="00370C73">
        <w:rPr>
          <w:color w:val="auto"/>
          <w:sz w:val="24"/>
          <w:szCs w:val="24"/>
        </w:rPr>
        <w:t>(TAEK ölçümlerinde radyoaktivite sızıntısı tespit edilmesi halinde, ilgili firma hatanın düzeltilmesiyle yükümlüdür.)</w:t>
      </w:r>
    </w:p>
    <w:p w:rsidR="004F716A" w:rsidRPr="00370C73" w:rsidRDefault="004F716A" w:rsidP="004F716A">
      <w:pPr>
        <w:pStyle w:val="Normal1"/>
        <w:numPr>
          <w:ilvl w:val="1"/>
          <w:numId w:val="10"/>
        </w:numPr>
        <w:tabs>
          <w:tab w:val="left" w:pos="284"/>
          <w:tab w:val="left" w:pos="1134"/>
        </w:tabs>
        <w:ind w:left="0" w:firstLine="567"/>
        <w:jc w:val="both"/>
        <w:rPr>
          <w:color w:val="auto"/>
          <w:sz w:val="24"/>
          <w:szCs w:val="24"/>
        </w:rPr>
      </w:pPr>
      <w:r w:rsidRPr="00370C73">
        <w:rPr>
          <w:color w:val="auto"/>
          <w:sz w:val="24"/>
          <w:szCs w:val="24"/>
        </w:rPr>
        <w:t>Her bir cihazla birlikte birer adet orijinal İngilizce ve Türkçe kullanım talimatı ile servis kitapçığı verilecektir.</w:t>
      </w:r>
    </w:p>
    <w:p w:rsidR="004F716A" w:rsidRPr="00370C73" w:rsidRDefault="004F716A" w:rsidP="004F716A">
      <w:pPr>
        <w:pStyle w:val="Normal1"/>
        <w:numPr>
          <w:ilvl w:val="1"/>
          <w:numId w:val="10"/>
        </w:numPr>
        <w:tabs>
          <w:tab w:val="left" w:pos="284"/>
          <w:tab w:val="left" w:pos="1134"/>
        </w:tabs>
        <w:ind w:left="0" w:firstLine="567"/>
        <w:jc w:val="both"/>
        <w:rPr>
          <w:color w:val="auto"/>
          <w:sz w:val="24"/>
          <w:szCs w:val="24"/>
        </w:rPr>
      </w:pPr>
      <w:r w:rsidRPr="00370C73">
        <w:rPr>
          <w:color w:val="auto"/>
          <w:sz w:val="24"/>
          <w:szCs w:val="24"/>
        </w:rPr>
        <w:t>Firma, sistem güncelleştirmelerini en geç 10(on) iş günü içerisinde hastaneye bildirmeli ve en geç 30 (otuz) iş günü içerisinde cihaz üzerinde çalışır durumda teslim etmelidir.</w:t>
      </w:r>
    </w:p>
    <w:p w:rsidR="004F716A" w:rsidRPr="00370C73" w:rsidRDefault="004F716A" w:rsidP="004F716A">
      <w:pPr>
        <w:pStyle w:val="Normal1"/>
        <w:numPr>
          <w:ilvl w:val="1"/>
          <w:numId w:val="10"/>
        </w:numPr>
        <w:tabs>
          <w:tab w:val="left" w:pos="284"/>
          <w:tab w:val="left" w:pos="1134"/>
        </w:tabs>
        <w:ind w:left="0" w:firstLine="567"/>
        <w:jc w:val="both"/>
        <w:rPr>
          <w:color w:val="auto"/>
          <w:sz w:val="24"/>
          <w:szCs w:val="24"/>
        </w:rPr>
      </w:pPr>
      <w:r w:rsidRPr="00370C73">
        <w:rPr>
          <w:color w:val="auto"/>
          <w:sz w:val="24"/>
          <w:szCs w:val="24"/>
        </w:rPr>
        <w:t>Sistem DICOM standartlarının en üst sürümüne tam uyumlu olacak, gerekli tüm yazılımlar sistemle birlikte verilecektir. Yazılımlar, iş istasyonu ve arşiv bilgisayarı hariç, Windows ve Office hariç firmanın kendi orijinal yazılımı olmalıdır.</w:t>
      </w:r>
    </w:p>
    <w:p w:rsidR="004F716A" w:rsidRPr="00370C73" w:rsidRDefault="004F716A" w:rsidP="004F716A">
      <w:pPr>
        <w:pStyle w:val="Normal1"/>
        <w:numPr>
          <w:ilvl w:val="1"/>
          <w:numId w:val="10"/>
        </w:numPr>
        <w:tabs>
          <w:tab w:val="left" w:pos="284"/>
          <w:tab w:val="left" w:pos="1134"/>
        </w:tabs>
        <w:ind w:left="0" w:firstLine="567"/>
        <w:jc w:val="both"/>
        <w:rPr>
          <w:color w:val="auto"/>
          <w:sz w:val="24"/>
          <w:szCs w:val="24"/>
        </w:rPr>
      </w:pPr>
      <w:r w:rsidRPr="00370C73">
        <w:rPr>
          <w:color w:val="auto"/>
          <w:sz w:val="24"/>
          <w:szCs w:val="24"/>
        </w:rPr>
        <w:t xml:space="preserve">Sistem aşağıdaki ünitelerden oluşacak ve teknik özellikleri aşağıdaki maddelere göre açıklanacaktır. Bu maddeler ile ilgili bilgileri içeren teknik prospekt ve dokümanlar, üzerlerine ilgili maddeler işaretlenerek teklife ilave edilecektir. Tüm yazılımları ve sistemi virüs ve benzeri casus programlara karşı en az garanti süresince sistemin güvenliğinin sağlanmasına yönelik önlemler firma tarafından alınacaktır. </w:t>
      </w:r>
    </w:p>
    <w:p w:rsidR="00CA4264" w:rsidRPr="00370C73" w:rsidRDefault="004F716A" w:rsidP="00CA4264">
      <w:pPr>
        <w:pStyle w:val="Normal1"/>
        <w:numPr>
          <w:ilvl w:val="1"/>
          <w:numId w:val="10"/>
        </w:numPr>
        <w:tabs>
          <w:tab w:val="left" w:pos="284"/>
          <w:tab w:val="left" w:pos="1134"/>
        </w:tabs>
        <w:ind w:left="0" w:firstLine="567"/>
        <w:jc w:val="both"/>
        <w:rPr>
          <w:color w:val="auto"/>
          <w:sz w:val="24"/>
          <w:szCs w:val="24"/>
        </w:rPr>
      </w:pPr>
      <w:r w:rsidRPr="00370C73">
        <w:rPr>
          <w:color w:val="auto"/>
          <w:sz w:val="24"/>
          <w:szCs w:val="24"/>
        </w:rPr>
        <w:t>Sistem aş</w:t>
      </w:r>
      <w:r w:rsidR="00CA4264" w:rsidRPr="00370C73">
        <w:rPr>
          <w:color w:val="auto"/>
          <w:sz w:val="24"/>
          <w:szCs w:val="24"/>
        </w:rPr>
        <w:t>ağıdaki ünitelerden oluşmalıdır;</w:t>
      </w:r>
    </w:p>
    <w:p w:rsidR="00CA4264" w:rsidRPr="00370C73" w:rsidRDefault="004F716A" w:rsidP="00CA4264">
      <w:pPr>
        <w:pStyle w:val="Normal1"/>
        <w:numPr>
          <w:ilvl w:val="0"/>
          <w:numId w:val="23"/>
        </w:numPr>
        <w:tabs>
          <w:tab w:val="left" w:pos="284"/>
          <w:tab w:val="left" w:pos="1134"/>
        </w:tabs>
        <w:jc w:val="both"/>
        <w:rPr>
          <w:color w:val="auto"/>
          <w:sz w:val="24"/>
          <w:szCs w:val="24"/>
        </w:rPr>
      </w:pPr>
      <w:r w:rsidRPr="00370C73">
        <w:rPr>
          <w:color w:val="auto"/>
          <w:sz w:val="24"/>
          <w:szCs w:val="24"/>
        </w:rPr>
        <w:t>Anjiografi</w:t>
      </w:r>
      <w:r w:rsidR="00CA4264" w:rsidRPr="00370C73">
        <w:rPr>
          <w:color w:val="auto"/>
          <w:sz w:val="24"/>
          <w:szCs w:val="24"/>
        </w:rPr>
        <w:t xml:space="preserve"> ünitesi statifi ve hasta masası</w:t>
      </w:r>
    </w:p>
    <w:p w:rsidR="00CA4264" w:rsidRPr="00370C73" w:rsidRDefault="00CA4264" w:rsidP="00CA4264">
      <w:pPr>
        <w:pStyle w:val="Normal1"/>
        <w:numPr>
          <w:ilvl w:val="0"/>
          <w:numId w:val="23"/>
        </w:numPr>
        <w:tabs>
          <w:tab w:val="left" w:pos="284"/>
          <w:tab w:val="left" w:pos="1134"/>
        </w:tabs>
        <w:jc w:val="both"/>
        <w:rPr>
          <w:color w:val="auto"/>
          <w:sz w:val="24"/>
          <w:szCs w:val="24"/>
        </w:rPr>
      </w:pPr>
      <w:r w:rsidRPr="00370C73">
        <w:rPr>
          <w:color w:val="auto"/>
          <w:sz w:val="24"/>
          <w:szCs w:val="24"/>
        </w:rPr>
        <w:t>Flat dedektörlü görüntü kuvvetlendirici ve TV sistemi</w:t>
      </w:r>
    </w:p>
    <w:p w:rsidR="00CA4264" w:rsidRPr="00370C73" w:rsidRDefault="00CA4264" w:rsidP="00CA4264">
      <w:pPr>
        <w:pStyle w:val="Normal1"/>
        <w:numPr>
          <w:ilvl w:val="0"/>
          <w:numId w:val="23"/>
        </w:numPr>
        <w:tabs>
          <w:tab w:val="left" w:pos="1134"/>
        </w:tabs>
        <w:jc w:val="both"/>
        <w:rPr>
          <w:color w:val="auto"/>
          <w:sz w:val="24"/>
          <w:szCs w:val="24"/>
        </w:rPr>
      </w:pPr>
      <w:r w:rsidRPr="00370C73">
        <w:rPr>
          <w:color w:val="auto"/>
          <w:sz w:val="24"/>
          <w:szCs w:val="24"/>
        </w:rPr>
        <w:t xml:space="preserve">Röntgen jeneratörü </w:t>
      </w:r>
    </w:p>
    <w:p w:rsidR="00CA4264" w:rsidRPr="00370C73" w:rsidRDefault="00CA4264" w:rsidP="00CA4264">
      <w:pPr>
        <w:pStyle w:val="Normal1"/>
        <w:numPr>
          <w:ilvl w:val="0"/>
          <w:numId w:val="23"/>
        </w:numPr>
        <w:tabs>
          <w:tab w:val="left" w:pos="1134"/>
        </w:tabs>
        <w:jc w:val="both"/>
        <w:rPr>
          <w:color w:val="auto"/>
          <w:sz w:val="24"/>
          <w:szCs w:val="24"/>
        </w:rPr>
      </w:pPr>
      <w:r w:rsidRPr="00370C73">
        <w:rPr>
          <w:color w:val="auto"/>
          <w:sz w:val="24"/>
          <w:szCs w:val="24"/>
        </w:rPr>
        <w:t>Röntgen Tüpü</w:t>
      </w:r>
    </w:p>
    <w:p w:rsidR="00CA4264" w:rsidRPr="00370C73" w:rsidRDefault="00CA4264" w:rsidP="00CA4264">
      <w:pPr>
        <w:pStyle w:val="Normal1"/>
        <w:numPr>
          <w:ilvl w:val="0"/>
          <w:numId w:val="23"/>
        </w:numPr>
        <w:tabs>
          <w:tab w:val="left" w:pos="1134"/>
        </w:tabs>
        <w:jc w:val="both"/>
        <w:rPr>
          <w:color w:val="auto"/>
          <w:sz w:val="24"/>
          <w:szCs w:val="24"/>
        </w:rPr>
      </w:pPr>
      <w:r w:rsidRPr="00370C73">
        <w:rPr>
          <w:color w:val="auto"/>
          <w:sz w:val="24"/>
          <w:szCs w:val="24"/>
        </w:rPr>
        <w:t>Dijital görüntüleme ünitesi</w:t>
      </w:r>
    </w:p>
    <w:p w:rsidR="00CA4264" w:rsidRPr="00370C73" w:rsidRDefault="00CA4264" w:rsidP="00CA4264">
      <w:pPr>
        <w:pStyle w:val="Normal1"/>
        <w:numPr>
          <w:ilvl w:val="0"/>
          <w:numId w:val="23"/>
        </w:numPr>
        <w:tabs>
          <w:tab w:val="left" w:pos="1134"/>
        </w:tabs>
        <w:jc w:val="both"/>
        <w:rPr>
          <w:color w:val="auto"/>
          <w:sz w:val="24"/>
          <w:szCs w:val="24"/>
        </w:rPr>
      </w:pPr>
      <w:r w:rsidRPr="00370C73">
        <w:rPr>
          <w:color w:val="auto"/>
          <w:sz w:val="24"/>
          <w:szCs w:val="24"/>
        </w:rPr>
        <w:t>3-Boyutlu İş İstasyonu</w:t>
      </w:r>
    </w:p>
    <w:p w:rsidR="00CA4264" w:rsidRPr="00370C73" w:rsidRDefault="00CA4264" w:rsidP="00CA4264">
      <w:pPr>
        <w:pStyle w:val="Normal1"/>
        <w:numPr>
          <w:ilvl w:val="0"/>
          <w:numId w:val="23"/>
        </w:numPr>
        <w:tabs>
          <w:tab w:val="left" w:pos="1134"/>
        </w:tabs>
        <w:jc w:val="both"/>
        <w:rPr>
          <w:color w:val="auto"/>
          <w:sz w:val="24"/>
          <w:szCs w:val="24"/>
        </w:rPr>
      </w:pPr>
      <w:r w:rsidRPr="00370C73">
        <w:rPr>
          <w:color w:val="auto"/>
          <w:sz w:val="24"/>
          <w:szCs w:val="24"/>
        </w:rPr>
        <w:lastRenderedPageBreak/>
        <w:t>Hemodinamik Kayıt ve Değerlendirme</w:t>
      </w:r>
    </w:p>
    <w:p w:rsidR="00CA4264" w:rsidRPr="00370C73" w:rsidRDefault="00CA4264" w:rsidP="00CA4264">
      <w:pPr>
        <w:pStyle w:val="Normal1"/>
        <w:numPr>
          <w:ilvl w:val="0"/>
          <w:numId w:val="23"/>
        </w:numPr>
        <w:tabs>
          <w:tab w:val="left" w:pos="1134"/>
        </w:tabs>
        <w:jc w:val="both"/>
        <w:rPr>
          <w:color w:val="auto"/>
          <w:sz w:val="24"/>
          <w:szCs w:val="24"/>
        </w:rPr>
      </w:pPr>
      <w:r w:rsidRPr="00370C73">
        <w:rPr>
          <w:color w:val="auto"/>
          <w:sz w:val="24"/>
          <w:szCs w:val="24"/>
        </w:rPr>
        <w:t>Otomatik enjektör</w:t>
      </w:r>
    </w:p>
    <w:p w:rsidR="00CA4264" w:rsidRPr="00370C73" w:rsidRDefault="00CA4264" w:rsidP="00CA4264">
      <w:pPr>
        <w:pStyle w:val="Normal1"/>
        <w:numPr>
          <w:ilvl w:val="0"/>
          <w:numId w:val="23"/>
        </w:numPr>
        <w:tabs>
          <w:tab w:val="left" w:pos="1134"/>
        </w:tabs>
        <w:jc w:val="both"/>
        <w:rPr>
          <w:color w:val="auto"/>
          <w:sz w:val="24"/>
          <w:szCs w:val="24"/>
        </w:rPr>
      </w:pPr>
      <w:r w:rsidRPr="00370C73">
        <w:rPr>
          <w:color w:val="auto"/>
          <w:sz w:val="24"/>
          <w:szCs w:val="24"/>
        </w:rPr>
        <w:t>Soğuk ışık kaynağı</w:t>
      </w:r>
    </w:p>
    <w:p w:rsidR="00CA4264" w:rsidRPr="00370C73" w:rsidRDefault="00CA4264" w:rsidP="00CA4264">
      <w:pPr>
        <w:pStyle w:val="Normal1"/>
        <w:tabs>
          <w:tab w:val="left" w:pos="284"/>
          <w:tab w:val="left" w:pos="1134"/>
        </w:tabs>
        <w:ind w:left="720"/>
        <w:jc w:val="both"/>
        <w:rPr>
          <w:color w:val="auto"/>
          <w:sz w:val="24"/>
          <w:szCs w:val="24"/>
        </w:rPr>
      </w:pPr>
    </w:p>
    <w:p w:rsidR="004F716A" w:rsidRPr="00370C73" w:rsidRDefault="004F716A" w:rsidP="004F716A">
      <w:pPr>
        <w:pStyle w:val="Normal1"/>
        <w:numPr>
          <w:ilvl w:val="0"/>
          <w:numId w:val="7"/>
        </w:numPr>
        <w:tabs>
          <w:tab w:val="left" w:pos="1134"/>
        </w:tabs>
        <w:ind w:left="0" w:firstLine="567"/>
        <w:jc w:val="both"/>
        <w:rPr>
          <w:color w:val="auto"/>
          <w:sz w:val="24"/>
          <w:szCs w:val="24"/>
        </w:rPr>
      </w:pPr>
      <w:r w:rsidRPr="00370C73">
        <w:rPr>
          <w:color w:val="auto"/>
          <w:sz w:val="24"/>
          <w:szCs w:val="24"/>
        </w:rPr>
        <w:t>Defibrilatör</w:t>
      </w:r>
    </w:p>
    <w:p w:rsidR="004F716A" w:rsidRPr="00370C73" w:rsidRDefault="004F716A" w:rsidP="004F716A">
      <w:pPr>
        <w:pStyle w:val="Normal1"/>
        <w:numPr>
          <w:ilvl w:val="0"/>
          <w:numId w:val="7"/>
        </w:numPr>
        <w:tabs>
          <w:tab w:val="left" w:pos="1134"/>
        </w:tabs>
        <w:ind w:left="0" w:firstLine="567"/>
        <w:jc w:val="both"/>
        <w:rPr>
          <w:color w:val="auto"/>
          <w:sz w:val="24"/>
          <w:szCs w:val="24"/>
        </w:rPr>
      </w:pPr>
      <w:r w:rsidRPr="00370C73">
        <w:rPr>
          <w:color w:val="auto"/>
          <w:sz w:val="24"/>
          <w:szCs w:val="24"/>
        </w:rPr>
        <w:t>Kayıt ve arşivleme ünitesi</w:t>
      </w:r>
    </w:p>
    <w:p w:rsidR="004F716A" w:rsidRPr="00370C73" w:rsidRDefault="004F716A" w:rsidP="004F716A">
      <w:pPr>
        <w:pStyle w:val="Normal1"/>
        <w:numPr>
          <w:ilvl w:val="0"/>
          <w:numId w:val="7"/>
        </w:numPr>
        <w:tabs>
          <w:tab w:val="left" w:pos="1134"/>
        </w:tabs>
        <w:ind w:left="0" w:firstLine="567"/>
        <w:jc w:val="both"/>
        <w:rPr>
          <w:color w:val="auto"/>
          <w:sz w:val="24"/>
          <w:szCs w:val="24"/>
        </w:rPr>
      </w:pPr>
      <w:r w:rsidRPr="00370C73">
        <w:rPr>
          <w:color w:val="auto"/>
          <w:sz w:val="24"/>
          <w:szCs w:val="24"/>
        </w:rPr>
        <w:t>Kesintisiz Güç Kaynağı (en az 160 kVA)</w:t>
      </w:r>
    </w:p>
    <w:p w:rsidR="004F716A" w:rsidRPr="00370C73" w:rsidRDefault="004F716A" w:rsidP="004F716A">
      <w:pPr>
        <w:pStyle w:val="Normal1"/>
        <w:numPr>
          <w:ilvl w:val="0"/>
          <w:numId w:val="7"/>
        </w:numPr>
        <w:tabs>
          <w:tab w:val="left" w:pos="1134"/>
        </w:tabs>
        <w:ind w:left="0" w:firstLine="567"/>
        <w:jc w:val="both"/>
        <w:rPr>
          <w:color w:val="auto"/>
          <w:sz w:val="24"/>
          <w:szCs w:val="24"/>
        </w:rPr>
      </w:pPr>
      <w:r w:rsidRPr="00370C73">
        <w:rPr>
          <w:color w:val="auto"/>
          <w:sz w:val="24"/>
          <w:szCs w:val="24"/>
        </w:rPr>
        <w:t>Yardımcı ekipmanlar</w:t>
      </w:r>
    </w:p>
    <w:p w:rsidR="004F716A" w:rsidRPr="00370C73" w:rsidRDefault="004F716A" w:rsidP="004F716A">
      <w:pPr>
        <w:pStyle w:val="Normal1"/>
        <w:tabs>
          <w:tab w:val="left" w:pos="1134"/>
        </w:tabs>
        <w:ind w:left="567"/>
        <w:jc w:val="both"/>
        <w:rPr>
          <w:color w:val="auto"/>
          <w:sz w:val="24"/>
          <w:szCs w:val="24"/>
        </w:rPr>
      </w:pPr>
    </w:p>
    <w:p w:rsidR="004F716A" w:rsidRPr="00370C73" w:rsidRDefault="004F716A" w:rsidP="004F716A">
      <w:pPr>
        <w:pStyle w:val="Balk7"/>
        <w:numPr>
          <w:ilvl w:val="0"/>
          <w:numId w:val="20"/>
        </w:numPr>
        <w:ind w:left="851" w:hanging="284"/>
        <w:rPr>
          <w:rFonts w:cs="Times New Roman"/>
          <w:b w:val="0"/>
          <w:szCs w:val="24"/>
        </w:rPr>
      </w:pPr>
      <w:r w:rsidRPr="00370C73">
        <w:t>ANJİOGRAFİ ÜNİTESİ STATİFİ VE HASTA MASASI</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 xml:space="preserve">Sistemin kol statifi tavana veya yere monte edilmiş olacaktır. Statif, kardiyak incelemelerde gerekli olan tüm projeksiyonları yapabildiği gibi hasta vücudunun her noktasına ulaşabilecek ve </w:t>
      </w:r>
      <w:r w:rsidR="004B45F1" w:rsidRPr="00370C73">
        <w:rPr>
          <w:color w:val="auto"/>
          <w:sz w:val="24"/>
          <w:szCs w:val="24"/>
        </w:rPr>
        <w:t>istendiğinde</w:t>
      </w:r>
      <w:r w:rsidRPr="00370C73">
        <w:rPr>
          <w:color w:val="auto"/>
          <w:sz w:val="24"/>
          <w:szCs w:val="24"/>
        </w:rPr>
        <w:t xml:space="preserve"> periferik vasküler tetkiklerin yapılmasına imkân verecektir.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Cihaz ile statif frontal pozisyonda iken en az +/- 45 derece cranio-caudal projeksiyonlar ve en az +/-105 derece RAO/LAO projeksiyonları yapılabilmelidir.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Tetkik sırasında gerekli projeksiyon açısının verilmesinde ve bir pozisyondan diğer bir pozisyona geçişte hasta tam hareketsiz olacaktır.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Hasta masası anjiografik tetkikleri sınırlamayacak yapıda olmalıdır. Masanın uzunluğu en az 280 cm,  genişliği ise en az 45 cm olmalıdır. Masa, boylamasına en az 110 cm, enlemesine de en az toplam 28 cm hareket edebilmelidir, boylamasına floroskopik kapsama alanı ise en az 175 cm olmalıdır. Masa yüksekliği ayarlanabilir olmalıdır. Masa en az +/- 90 derece pivot hareketi yapabilmelidir. (Rotasyon hareketi)</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Cihaz kullanımında istenilen açılandırmaların kolayca yapılabilmesini sağlamak üzere her pozisyona ait gerçek açısal değerler dijital olarak gösterilecektir. Tetkik öncesinde projeksiyon açıları programlanabilmeli ve kullanıcı programı hafızaya alınabilmelidir. Programlanan bir projeksiyon seçildiğinde; statif, C-Kol açılanması programdaki seçilen değerleri almalıdır.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Statif ve hasta masası bir bütün olarak düşünüldüğünde, hareket kabiliyeti hem sağ, hem sol koldan yapılacak bir kateterizasyonda rahat skopi yapmaya imkân vermeli ve masa tablası en az 200 kg ağırlığındaki bir hastada kalp masajı yapılabilecek sağlamlıkta olmalıdır. Bu işlem için opsiyonel aparat gerekliyse yüklenici firma tarafından temin edilecektir.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Anjiyografi sırasında uygulanan doz değeri kontrol odasına gitmeden operasyon odası içinden dijital olarak izlenebilmelidir.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 xml:space="preserve">Sistemde </w:t>
      </w:r>
      <w:r w:rsidRPr="00370C73">
        <w:rPr>
          <w:bCs/>
          <w:color w:val="auto"/>
          <w:sz w:val="24"/>
          <w:szCs w:val="24"/>
        </w:rPr>
        <w:t xml:space="preserve">C-kolun üzerindeki tüp ve dedektörün </w:t>
      </w:r>
      <w:r w:rsidRPr="00370C73">
        <w:rPr>
          <w:color w:val="auto"/>
          <w:sz w:val="24"/>
          <w:szCs w:val="24"/>
        </w:rPr>
        <w:t>hastaya temas etmeden ya da teması sonrasında hastanın ve cihazın zarar görmesini engelleyici güvenlik düzeneği bulunmalıdır.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Sistemde tek bir kontrast enjeksiyonu ile kardiyak rotasyonel anjio özelliği bulunmalıdır.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Rotasyonel anjio’da frame hızı en az 25 frame/saniye olmalıdır.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Sistem ile birlikte, en az 3 adet tutucu ray, en az iki adet hasta kayışı, en az 1 adet minder ve hasta masasına ait bütün aksesuarlar (masa üzerindeki yastık, hasta bağlama kayışları, kol destekleri, el tutamakları ve kenar rayları, kablo tutucular), ayrıca bir adet tavan asmalı radyasyon koruma paneli ve kolimatörde yoksa periferik X-ışın filtresi verilecektir.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Sistemde, kontrol odası ile tetkik (işlem) odası arasındaki iletişimi sağlayan interkom sistemi bulunmalıdır.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İnceleme sırasında, koldan (Sones tekniği) veya kasıktan (Judkins tekniği) kateterizasyon çalışmasında hekim cihaz tarafından hiç bir şekilde engellenmemelidir.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C kol derinliği en az 85 cm olmalıdır.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 xml:space="preserve">Sistemde ayrıca en az 2,0-6,0 frame/saniye hızında </w:t>
      </w:r>
      <w:r w:rsidR="00DF3CC0" w:rsidRPr="00370C73">
        <w:rPr>
          <w:color w:val="auto"/>
          <w:sz w:val="24"/>
          <w:szCs w:val="24"/>
        </w:rPr>
        <w:t>DSA (</w:t>
      </w:r>
      <w:r w:rsidRPr="00370C73">
        <w:rPr>
          <w:color w:val="auto"/>
          <w:sz w:val="24"/>
          <w:szCs w:val="24"/>
        </w:rPr>
        <w:t>Dijital Substraksiyonlu Anjiyografi</w:t>
      </w:r>
      <w:r w:rsidR="00DF3CC0" w:rsidRPr="00370C73">
        <w:rPr>
          <w:color w:val="auto"/>
          <w:sz w:val="24"/>
          <w:szCs w:val="24"/>
        </w:rPr>
        <w:t>)</w:t>
      </w:r>
      <w:r w:rsidRPr="00370C73">
        <w:rPr>
          <w:color w:val="auto"/>
          <w:sz w:val="24"/>
          <w:szCs w:val="24"/>
        </w:rPr>
        <w:t xml:space="preserve"> özelliği mevcut olmalıdır.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lastRenderedPageBreak/>
        <w:t xml:space="preserve">Sistemde kateter ve bunun gibi diğer girişimsel aletlerin kolaylıkla pozisyonlandırılması ve damar içerisinde ilerletilmesi için gerçek zamanlı çıkartılmış (substracted) “roadmap” görüntüleri sağlayan yazılım bulunmalıdır. CD ve DVD’ye </w:t>
      </w:r>
      <w:r w:rsidR="00EF7DA9" w:rsidRPr="00370C73">
        <w:rPr>
          <w:color w:val="auto"/>
          <w:sz w:val="24"/>
          <w:szCs w:val="24"/>
        </w:rPr>
        <w:t xml:space="preserve">hastaya ait anjiografik </w:t>
      </w:r>
      <w:r w:rsidRPr="00370C73">
        <w:rPr>
          <w:color w:val="auto"/>
          <w:sz w:val="24"/>
          <w:szCs w:val="24"/>
        </w:rPr>
        <w:t>görüntüler DSA olarak basılabilmeli ve herhangi bir PC de açıldığında DSA olarak gösterilmelidir.</w:t>
      </w:r>
    </w:p>
    <w:p w:rsidR="004F716A" w:rsidRPr="00370C73" w:rsidRDefault="004F716A" w:rsidP="004F716A">
      <w:pPr>
        <w:pStyle w:val="Normal1"/>
        <w:numPr>
          <w:ilvl w:val="1"/>
          <w:numId w:val="17"/>
        </w:numPr>
        <w:tabs>
          <w:tab w:val="left" w:pos="284"/>
        </w:tabs>
        <w:ind w:left="0" w:firstLine="567"/>
        <w:jc w:val="both"/>
        <w:rPr>
          <w:color w:val="auto"/>
          <w:sz w:val="24"/>
          <w:szCs w:val="24"/>
        </w:rPr>
      </w:pPr>
      <w:r w:rsidRPr="00370C73">
        <w:rPr>
          <w:color w:val="auto"/>
          <w:sz w:val="24"/>
          <w:szCs w:val="24"/>
        </w:rPr>
        <w:t>Anjiografi masasında X-ışınından koruyan, kurşun eşleniği Pb en az 0,5 mm olan, masayla yukarı aşağı hareket edebilen kurşun koruyucu bulunmalıdır.</w:t>
      </w:r>
    </w:p>
    <w:p w:rsidR="004F716A" w:rsidRPr="00370C73" w:rsidRDefault="004F716A" w:rsidP="004F716A">
      <w:pPr>
        <w:pStyle w:val="Normal1"/>
        <w:ind w:firstLine="567"/>
        <w:jc w:val="both"/>
        <w:rPr>
          <w:color w:val="auto"/>
          <w:sz w:val="24"/>
          <w:szCs w:val="24"/>
        </w:rPr>
      </w:pPr>
    </w:p>
    <w:p w:rsidR="004F716A" w:rsidRPr="00370C73" w:rsidRDefault="004F716A" w:rsidP="004F716A">
      <w:pPr>
        <w:pStyle w:val="Balk7"/>
        <w:numPr>
          <w:ilvl w:val="0"/>
          <w:numId w:val="20"/>
        </w:numPr>
        <w:ind w:left="851" w:hanging="284"/>
        <w:rPr>
          <w:rFonts w:cs="Times New Roman"/>
          <w:b w:val="0"/>
          <w:szCs w:val="24"/>
        </w:rPr>
      </w:pPr>
      <w:r w:rsidRPr="00370C73">
        <w:t>FLAT DEDEKTÖRLÜ GÖRÜNTÜ KUVVETLENDİRİCİ ve TV SİSTEMİ</w:t>
      </w:r>
    </w:p>
    <w:p w:rsidR="004F716A" w:rsidRPr="00370C73" w:rsidRDefault="004F716A" w:rsidP="004F716A">
      <w:pPr>
        <w:pStyle w:val="Normal1"/>
        <w:ind w:firstLine="720"/>
        <w:jc w:val="both"/>
        <w:rPr>
          <w:color w:val="auto"/>
          <w:sz w:val="24"/>
          <w:szCs w:val="24"/>
        </w:rPr>
      </w:pPr>
      <w:r w:rsidRPr="00370C73">
        <w:rPr>
          <w:color w:val="auto"/>
          <w:sz w:val="24"/>
          <w:szCs w:val="24"/>
        </w:rPr>
        <w:t>4.1</w:t>
      </w:r>
      <w:r w:rsidRPr="00370C73">
        <w:rPr>
          <w:color w:val="auto"/>
          <w:sz w:val="24"/>
          <w:szCs w:val="24"/>
        </w:rPr>
        <w:tab/>
        <w:t>Görüntü kuvvetlendirici floroskopi ve sine akuzisyon alt sistemlerini içeren dinamik flat de</w:t>
      </w:r>
      <w:r w:rsidR="00BC1FC9" w:rsidRPr="00370C73">
        <w:rPr>
          <w:color w:val="auto"/>
          <w:sz w:val="24"/>
          <w:szCs w:val="24"/>
        </w:rPr>
        <w:t>d</w:t>
      </w:r>
      <w:r w:rsidRPr="00370C73">
        <w:rPr>
          <w:color w:val="auto"/>
          <w:sz w:val="24"/>
          <w:szCs w:val="24"/>
        </w:rPr>
        <w:t>ektör tipinde olmalı, aşağı yukarı hareketini motorize; dikdörtgen flat de</w:t>
      </w:r>
      <w:r w:rsidR="00BC1FC9" w:rsidRPr="00370C73">
        <w:rPr>
          <w:color w:val="auto"/>
          <w:sz w:val="24"/>
          <w:szCs w:val="24"/>
        </w:rPr>
        <w:t>d</w:t>
      </w:r>
      <w:r w:rsidRPr="00370C73">
        <w:rPr>
          <w:color w:val="auto"/>
          <w:sz w:val="24"/>
          <w:szCs w:val="24"/>
        </w:rPr>
        <w:t>ektörlü cihazlar için ekseni etrafında dönüş hareketini motorize veya man</w:t>
      </w:r>
      <w:r w:rsidR="00E622EC" w:rsidRPr="00370C73">
        <w:rPr>
          <w:color w:val="auto"/>
          <w:sz w:val="24"/>
          <w:szCs w:val="24"/>
        </w:rPr>
        <w:t>u</w:t>
      </w:r>
      <w:r w:rsidRPr="00370C73">
        <w:rPr>
          <w:color w:val="auto"/>
          <w:sz w:val="24"/>
          <w:szCs w:val="24"/>
        </w:rPr>
        <w:t>el yapabilmeli; kare flat de</w:t>
      </w:r>
      <w:r w:rsidR="00BC1FC9" w:rsidRPr="00370C73">
        <w:rPr>
          <w:color w:val="auto"/>
          <w:sz w:val="24"/>
          <w:szCs w:val="24"/>
        </w:rPr>
        <w:t>d</w:t>
      </w:r>
      <w:r w:rsidRPr="00370C73">
        <w:rPr>
          <w:color w:val="auto"/>
          <w:sz w:val="24"/>
          <w:szCs w:val="24"/>
        </w:rPr>
        <w:t>ektörlerde ise de</w:t>
      </w:r>
      <w:r w:rsidR="00BC1FC9" w:rsidRPr="00370C73">
        <w:rPr>
          <w:color w:val="auto"/>
          <w:sz w:val="24"/>
          <w:szCs w:val="24"/>
        </w:rPr>
        <w:t>d</w:t>
      </w:r>
      <w:r w:rsidRPr="00370C73">
        <w:rPr>
          <w:color w:val="auto"/>
          <w:sz w:val="24"/>
          <w:szCs w:val="24"/>
        </w:rPr>
        <w:t>ektörün ekseni etrafında döndürülmesi özelliğine gerek yoktur.</w:t>
      </w:r>
    </w:p>
    <w:p w:rsidR="004F716A" w:rsidRPr="00370C73" w:rsidRDefault="004F716A" w:rsidP="004F716A">
      <w:pPr>
        <w:pStyle w:val="Normal1"/>
        <w:ind w:firstLine="720"/>
        <w:jc w:val="both"/>
        <w:rPr>
          <w:color w:val="auto"/>
          <w:sz w:val="24"/>
          <w:szCs w:val="24"/>
        </w:rPr>
      </w:pPr>
      <w:r w:rsidRPr="00370C73">
        <w:rPr>
          <w:color w:val="auto"/>
          <w:sz w:val="24"/>
          <w:szCs w:val="24"/>
        </w:rPr>
        <w:t>4.2</w:t>
      </w:r>
      <w:r w:rsidRPr="00370C73">
        <w:rPr>
          <w:color w:val="auto"/>
          <w:sz w:val="24"/>
          <w:szCs w:val="24"/>
        </w:rPr>
        <w:tab/>
        <w:t>De</w:t>
      </w:r>
      <w:r w:rsidR="00BC1FC9" w:rsidRPr="00370C73">
        <w:rPr>
          <w:color w:val="auto"/>
          <w:sz w:val="24"/>
          <w:szCs w:val="24"/>
        </w:rPr>
        <w:t>d</w:t>
      </w:r>
      <w:r w:rsidRPr="00370C73">
        <w:rPr>
          <w:color w:val="auto"/>
          <w:sz w:val="24"/>
          <w:szCs w:val="24"/>
        </w:rPr>
        <w:t>ektör CsI (CesiumIodide) Amorphous Silicon olmalıdır.</w:t>
      </w:r>
    </w:p>
    <w:p w:rsidR="004F716A" w:rsidRPr="00370C73" w:rsidRDefault="004F716A" w:rsidP="004F716A">
      <w:pPr>
        <w:pStyle w:val="Normal1"/>
        <w:ind w:firstLine="720"/>
        <w:jc w:val="both"/>
        <w:rPr>
          <w:color w:val="auto"/>
          <w:sz w:val="24"/>
          <w:szCs w:val="24"/>
        </w:rPr>
      </w:pPr>
      <w:r w:rsidRPr="00370C73">
        <w:rPr>
          <w:color w:val="auto"/>
          <w:sz w:val="24"/>
          <w:szCs w:val="24"/>
        </w:rPr>
        <w:t>4.3</w:t>
      </w:r>
      <w:r w:rsidRPr="00370C73">
        <w:rPr>
          <w:color w:val="auto"/>
          <w:sz w:val="24"/>
          <w:szCs w:val="24"/>
        </w:rPr>
        <w:tab/>
        <w:t>Görüntü kuvvetlendiricinin görüntüleme alanı en az 29 x 38 cm ölçülerde, kare veya dikdörtgen şeklinde olmalıdır.</w:t>
      </w:r>
    </w:p>
    <w:p w:rsidR="004F716A" w:rsidRPr="00370C73" w:rsidRDefault="004F716A" w:rsidP="004F716A">
      <w:pPr>
        <w:pStyle w:val="Normal1"/>
        <w:ind w:firstLine="720"/>
        <w:jc w:val="both"/>
        <w:rPr>
          <w:color w:val="auto"/>
          <w:sz w:val="24"/>
          <w:szCs w:val="24"/>
        </w:rPr>
      </w:pPr>
      <w:r w:rsidRPr="00370C73">
        <w:rPr>
          <w:color w:val="auto"/>
          <w:sz w:val="24"/>
          <w:szCs w:val="24"/>
        </w:rPr>
        <w:t>4.4</w:t>
      </w:r>
      <w:r w:rsidRPr="00370C73">
        <w:rPr>
          <w:color w:val="auto"/>
          <w:sz w:val="24"/>
          <w:szCs w:val="24"/>
        </w:rPr>
        <w:tab/>
        <w:t>Görüntü kuvvetlendiricide toplamda en az 3 zoom alanı bulunmalıdır. Bu alanlar belirtilmelidir.</w:t>
      </w:r>
    </w:p>
    <w:p w:rsidR="004F716A" w:rsidRPr="00370C73" w:rsidRDefault="004F716A" w:rsidP="004F716A">
      <w:pPr>
        <w:pStyle w:val="Normal1"/>
        <w:ind w:firstLine="720"/>
        <w:jc w:val="both"/>
        <w:rPr>
          <w:color w:val="auto"/>
          <w:sz w:val="24"/>
          <w:szCs w:val="24"/>
        </w:rPr>
      </w:pPr>
      <w:r w:rsidRPr="00370C73">
        <w:rPr>
          <w:color w:val="auto"/>
          <w:sz w:val="24"/>
          <w:szCs w:val="24"/>
        </w:rPr>
        <w:t>4.5</w:t>
      </w:r>
      <w:r w:rsidRPr="00370C73">
        <w:rPr>
          <w:color w:val="auto"/>
          <w:sz w:val="24"/>
          <w:szCs w:val="24"/>
        </w:rPr>
        <w:tab/>
        <w:t>Flat de</w:t>
      </w:r>
      <w:r w:rsidR="00E622EC" w:rsidRPr="00370C73">
        <w:rPr>
          <w:color w:val="auto"/>
          <w:sz w:val="24"/>
          <w:szCs w:val="24"/>
        </w:rPr>
        <w:t>d</w:t>
      </w:r>
      <w:r w:rsidRPr="00370C73">
        <w:rPr>
          <w:color w:val="auto"/>
          <w:sz w:val="24"/>
          <w:szCs w:val="24"/>
        </w:rPr>
        <w:t>ektör en az 1024x1024 matriks ve 14 bit derinlikte olmalıdır.</w:t>
      </w:r>
      <w:r w:rsidRPr="00370C73">
        <w:rPr>
          <w:color w:val="auto"/>
          <w:sz w:val="24"/>
          <w:szCs w:val="24"/>
        </w:rPr>
        <w:tab/>
      </w:r>
    </w:p>
    <w:p w:rsidR="004F716A" w:rsidRPr="00370C73" w:rsidRDefault="004F716A" w:rsidP="004F716A">
      <w:pPr>
        <w:pStyle w:val="Normal1"/>
        <w:ind w:firstLine="720"/>
        <w:jc w:val="both"/>
        <w:rPr>
          <w:color w:val="auto"/>
          <w:sz w:val="24"/>
          <w:szCs w:val="24"/>
        </w:rPr>
      </w:pPr>
      <w:r w:rsidRPr="00370C73">
        <w:rPr>
          <w:color w:val="auto"/>
          <w:sz w:val="24"/>
          <w:szCs w:val="24"/>
        </w:rPr>
        <w:t>4.6</w:t>
      </w:r>
      <w:r w:rsidRPr="00370C73">
        <w:rPr>
          <w:color w:val="auto"/>
          <w:sz w:val="24"/>
          <w:szCs w:val="24"/>
        </w:rPr>
        <w:tab/>
        <w:t>Piksel büyüklüğü en fazla 200 mikron x 200 mikron olmalıdır.</w:t>
      </w:r>
    </w:p>
    <w:p w:rsidR="004F716A" w:rsidRPr="00370C73" w:rsidRDefault="004F716A" w:rsidP="004F716A">
      <w:pPr>
        <w:pStyle w:val="Normal1"/>
        <w:ind w:firstLine="720"/>
        <w:jc w:val="both"/>
        <w:rPr>
          <w:color w:val="auto"/>
          <w:sz w:val="24"/>
          <w:szCs w:val="24"/>
        </w:rPr>
      </w:pPr>
      <w:r w:rsidRPr="00370C73">
        <w:rPr>
          <w:color w:val="auto"/>
          <w:sz w:val="24"/>
          <w:szCs w:val="24"/>
        </w:rPr>
        <w:t>4.7</w:t>
      </w:r>
      <w:r w:rsidRPr="00370C73">
        <w:rPr>
          <w:color w:val="auto"/>
          <w:sz w:val="24"/>
          <w:szCs w:val="24"/>
        </w:rPr>
        <w:tab/>
        <w:t>De</w:t>
      </w:r>
      <w:r w:rsidR="00E622EC" w:rsidRPr="00370C73">
        <w:rPr>
          <w:color w:val="auto"/>
          <w:sz w:val="24"/>
          <w:szCs w:val="24"/>
        </w:rPr>
        <w:t>d</w:t>
      </w:r>
      <w:r w:rsidRPr="00370C73">
        <w:rPr>
          <w:color w:val="auto"/>
          <w:sz w:val="24"/>
          <w:szCs w:val="24"/>
        </w:rPr>
        <w:t>ektör DQE değeri en az 7</w:t>
      </w:r>
      <w:r w:rsidR="003B174B" w:rsidRPr="00370C73">
        <w:rPr>
          <w:color w:val="auto"/>
          <w:sz w:val="24"/>
          <w:szCs w:val="24"/>
        </w:rPr>
        <w:t>7</w:t>
      </w:r>
      <w:r w:rsidRPr="00370C73">
        <w:rPr>
          <w:color w:val="auto"/>
          <w:sz w:val="24"/>
          <w:szCs w:val="24"/>
        </w:rPr>
        <w:t>% @ 0 lp/mm veya 0 cycles/mm olmalıdır.</w:t>
      </w:r>
    </w:p>
    <w:p w:rsidR="004F716A" w:rsidRPr="00370C73" w:rsidRDefault="004F716A" w:rsidP="004F716A">
      <w:pPr>
        <w:pStyle w:val="Normal1"/>
        <w:ind w:firstLine="720"/>
        <w:jc w:val="both"/>
        <w:rPr>
          <w:color w:val="auto"/>
          <w:sz w:val="24"/>
          <w:szCs w:val="24"/>
        </w:rPr>
      </w:pPr>
      <w:r w:rsidRPr="00370C73">
        <w:rPr>
          <w:color w:val="auto"/>
          <w:sz w:val="24"/>
          <w:szCs w:val="24"/>
        </w:rPr>
        <w:t>4.8</w:t>
      </w:r>
      <w:r w:rsidRPr="00370C73">
        <w:rPr>
          <w:color w:val="auto"/>
          <w:sz w:val="24"/>
          <w:szCs w:val="24"/>
        </w:rPr>
        <w:tab/>
        <w:t>De</w:t>
      </w:r>
      <w:r w:rsidR="00E622EC" w:rsidRPr="00370C73">
        <w:rPr>
          <w:color w:val="auto"/>
          <w:sz w:val="24"/>
          <w:szCs w:val="24"/>
        </w:rPr>
        <w:t>d</w:t>
      </w:r>
      <w:r w:rsidRPr="00370C73">
        <w:rPr>
          <w:color w:val="auto"/>
          <w:sz w:val="24"/>
          <w:szCs w:val="24"/>
        </w:rPr>
        <w:t>ektör akuzisyon hızı 30 frame/saniye’ye kadar çıkabilmelidir.</w:t>
      </w:r>
    </w:p>
    <w:p w:rsidR="00084511" w:rsidRPr="00370C73" w:rsidRDefault="004F716A" w:rsidP="004F716A">
      <w:pPr>
        <w:pStyle w:val="Normal1"/>
        <w:ind w:firstLine="720"/>
        <w:jc w:val="both"/>
        <w:rPr>
          <w:color w:val="auto"/>
          <w:sz w:val="24"/>
          <w:szCs w:val="24"/>
        </w:rPr>
      </w:pPr>
      <w:r w:rsidRPr="00370C73">
        <w:rPr>
          <w:color w:val="auto"/>
          <w:sz w:val="24"/>
          <w:szCs w:val="24"/>
        </w:rPr>
        <w:t>4.9</w:t>
      </w:r>
      <w:r w:rsidRPr="00370C73">
        <w:rPr>
          <w:color w:val="auto"/>
          <w:sz w:val="24"/>
          <w:szCs w:val="24"/>
        </w:rPr>
        <w:tab/>
        <w:t>Monoplan dijital çalışma için sistemde tavan rayları üzerinde hareketli ve serbestçe dönebilen bir panele bağlı; biri canlı, biri referans, biri PACS sisteminden, biri 3-Boyutlu İş İstasyonundan (3D), biri de hemodinami monitöründen gelen görüntüleri izlemek üzere en az 5 adet monitör veya en az 5 adet video girişinin eş zamanlı görüntülenmesini sağlaya</w:t>
      </w:r>
      <w:r w:rsidR="00084511" w:rsidRPr="00370C73">
        <w:rPr>
          <w:color w:val="auto"/>
          <w:sz w:val="24"/>
          <w:szCs w:val="24"/>
        </w:rPr>
        <w:t>n en az 27 inç büyüklüğünde 1</w:t>
      </w:r>
      <w:r w:rsidRPr="00370C73">
        <w:rPr>
          <w:color w:val="auto"/>
          <w:sz w:val="24"/>
          <w:szCs w:val="24"/>
        </w:rPr>
        <w:t xml:space="preserve"> adet medikal monitör olmalıdır</w:t>
      </w:r>
      <w:r w:rsidR="00F975CC" w:rsidRPr="00370C73">
        <w:rPr>
          <w:color w:val="auto"/>
          <w:sz w:val="24"/>
          <w:szCs w:val="24"/>
        </w:rPr>
        <w:t xml:space="preserve">(hemodinami monitöründen hastaya ait elde edilen görüntü ve ölçümler hem işlem odasındaki </w:t>
      </w:r>
      <w:r w:rsidR="00751BD7" w:rsidRPr="00370C73">
        <w:rPr>
          <w:color w:val="auto"/>
          <w:sz w:val="24"/>
          <w:szCs w:val="24"/>
        </w:rPr>
        <w:t xml:space="preserve">panelde bulunan </w:t>
      </w:r>
      <w:r w:rsidR="00F975CC" w:rsidRPr="00370C73">
        <w:rPr>
          <w:color w:val="auto"/>
          <w:sz w:val="24"/>
          <w:szCs w:val="24"/>
        </w:rPr>
        <w:t>hemodinami monitörüne hem de kontrol odasındaki hemodinami monitörüne aktarılacak ve eşzamanlı olarak izlenebilecektir.)</w:t>
      </w:r>
    </w:p>
    <w:p w:rsidR="004F716A" w:rsidRPr="00370C73" w:rsidRDefault="004F716A" w:rsidP="004F716A">
      <w:pPr>
        <w:pStyle w:val="Normal1"/>
        <w:ind w:firstLine="720"/>
        <w:jc w:val="both"/>
        <w:rPr>
          <w:color w:val="auto"/>
          <w:sz w:val="24"/>
          <w:szCs w:val="24"/>
        </w:rPr>
      </w:pPr>
      <w:r w:rsidRPr="00370C73">
        <w:rPr>
          <w:color w:val="auto"/>
          <w:sz w:val="24"/>
          <w:szCs w:val="24"/>
        </w:rPr>
        <w:t>Referans ve canlı görüntü monitörlerinin ekranları ışığı yansıtmayacak özellikte en az 18 inç monokrom veya renkli ve medikal olacaktır. PACS, 3-Boyutlu İş İstasyonu (3D) ve Hemodinami monitörlerinin minimum özellikleri en az 19 inç, IPS P</w:t>
      </w:r>
      <w:r w:rsidR="00370C73">
        <w:rPr>
          <w:color w:val="auto"/>
          <w:sz w:val="24"/>
          <w:szCs w:val="24"/>
        </w:rPr>
        <w:t xml:space="preserve">anel, 1280x1024 çözünürlük, </w:t>
      </w:r>
      <w:r w:rsidR="00B87E31" w:rsidRPr="00B87E31">
        <w:rPr>
          <w:b/>
          <w:color w:val="auto"/>
          <w:sz w:val="24"/>
          <w:szCs w:val="24"/>
          <w:highlight w:val="yellow"/>
        </w:rPr>
        <w:t>en az</w:t>
      </w:r>
      <w:r w:rsidR="00370C73" w:rsidRPr="00370C73">
        <w:rPr>
          <w:b/>
          <w:color w:val="auto"/>
          <w:sz w:val="24"/>
          <w:szCs w:val="24"/>
          <w:highlight w:val="yellow"/>
        </w:rPr>
        <w:t>900</w:t>
      </w:r>
      <w:r w:rsidRPr="00370C73">
        <w:rPr>
          <w:b/>
          <w:color w:val="auto"/>
          <w:sz w:val="24"/>
          <w:szCs w:val="24"/>
          <w:highlight w:val="yellow"/>
        </w:rPr>
        <w:t>:1</w:t>
      </w:r>
      <w:r w:rsidRPr="00370C73">
        <w:rPr>
          <w:color w:val="auto"/>
          <w:sz w:val="24"/>
          <w:szCs w:val="24"/>
        </w:rPr>
        <w:t xml:space="preserve"> kontrast ve 250 Cd/m</w:t>
      </w:r>
      <w:r w:rsidRPr="00370C73">
        <w:rPr>
          <w:color w:val="auto"/>
          <w:sz w:val="24"/>
          <w:szCs w:val="24"/>
          <w:vertAlign w:val="superscript"/>
        </w:rPr>
        <w:t>2</w:t>
      </w:r>
      <w:r w:rsidRPr="00370C73">
        <w:rPr>
          <w:color w:val="auto"/>
          <w:sz w:val="24"/>
          <w:szCs w:val="24"/>
        </w:rPr>
        <w:t xml:space="preserve"> parlaklıkta olmalıdır.</w:t>
      </w:r>
    </w:p>
    <w:p w:rsidR="004F716A" w:rsidRPr="00370C73" w:rsidRDefault="004F716A" w:rsidP="004F716A">
      <w:pPr>
        <w:pStyle w:val="Normal1"/>
        <w:ind w:firstLine="720"/>
        <w:jc w:val="both"/>
        <w:rPr>
          <w:color w:val="auto"/>
          <w:sz w:val="24"/>
          <w:szCs w:val="24"/>
        </w:rPr>
      </w:pPr>
      <w:r w:rsidRPr="00370C73">
        <w:rPr>
          <w:color w:val="auto"/>
          <w:sz w:val="24"/>
          <w:szCs w:val="24"/>
        </w:rPr>
        <w:t>4.10</w:t>
      </w:r>
      <w:r w:rsidRPr="00370C73">
        <w:rPr>
          <w:color w:val="auto"/>
          <w:sz w:val="24"/>
          <w:szCs w:val="24"/>
        </w:rPr>
        <w:tab/>
        <w:t>Konfigüre edilebilen son floroskopi resmi TV monitöründe dondurulabilmelidir. Monokrom veya renkli medikal monitörler ortam aydınlatma seviyesine göre parlaklık ve kontrast ayarını otomatik olarak yapabilmelidir. (Monitör üzerindeki bu işlevi, ilgili firma donanımsal veya yazılımsal olarak sağlayabilir.)</w:t>
      </w:r>
    </w:p>
    <w:p w:rsidR="004F716A" w:rsidRPr="00370C73" w:rsidRDefault="004F716A" w:rsidP="004F716A">
      <w:pPr>
        <w:pStyle w:val="Normal1"/>
        <w:keepNext/>
        <w:tabs>
          <w:tab w:val="left" w:pos="709"/>
        </w:tabs>
        <w:ind w:firstLine="567"/>
        <w:jc w:val="both"/>
        <w:rPr>
          <w:color w:val="auto"/>
          <w:sz w:val="24"/>
          <w:szCs w:val="24"/>
        </w:rPr>
      </w:pPr>
    </w:p>
    <w:p w:rsidR="004F716A" w:rsidRPr="00370C73" w:rsidRDefault="004F716A" w:rsidP="004F716A">
      <w:pPr>
        <w:pStyle w:val="Balk7"/>
        <w:numPr>
          <w:ilvl w:val="0"/>
          <w:numId w:val="20"/>
        </w:numPr>
        <w:ind w:left="851" w:hanging="284"/>
        <w:rPr>
          <w:rFonts w:cs="Times New Roman"/>
          <w:b w:val="0"/>
          <w:szCs w:val="24"/>
        </w:rPr>
      </w:pPr>
      <w:r w:rsidRPr="00370C73">
        <w:t>RÖNTGEN JENERATÖRÜ</w:t>
      </w:r>
    </w:p>
    <w:p w:rsidR="004F716A" w:rsidRPr="00370C73" w:rsidRDefault="004F716A" w:rsidP="004F716A">
      <w:pPr>
        <w:pStyle w:val="Normal1"/>
        <w:numPr>
          <w:ilvl w:val="1"/>
          <w:numId w:val="5"/>
        </w:numPr>
        <w:ind w:left="0" w:firstLine="567"/>
        <w:jc w:val="both"/>
        <w:rPr>
          <w:color w:val="auto"/>
          <w:sz w:val="24"/>
          <w:szCs w:val="24"/>
        </w:rPr>
      </w:pPr>
      <w:r w:rsidRPr="00370C73">
        <w:rPr>
          <w:color w:val="auto"/>
          <w:sz w:val="24"/>
          <w:szCs w:val="24"/>
        </w:rPr>
        <w:t>Anjiyografi için programlı özel jeneratör en az 100 kW gücünde, mikroişlemci kontrollü, 100 kV’da 1000 mA verebilen ve maksimum 125 kV yüksek gerilimle çalışabilen bir sistem olacaktır.</w:t>
      </w:r>
    </w:p>
    <w:p w:rsidR="004F716A" w:rsidRPr="00370C73" w:rsidRDefault="004F716A" w:rsidP="004F716A">
      <w:pPr>
        <w:pStyle w:val="Normal1"/>
        <w:numPr>
          <w:ilvl w:val="1"/>
          <w:numId w:val="5"/>
        </w:numPr>
        <w:ind w:left="0" w:firstLine="567"/>
        <w:jc w:val="both"/>
        <w:rPr>
          <w:color w:val="auto"/>
          <w:sz w:val="24"/>
          <w:szCs w:val="24"/>
        </w:rPr>
      </w:pPr>
      <w:r w:rsidRPr="00370C73">
        <w:rPr>
          <w:color w:val="auto"/>
          <w:sz w:val="24"/>
          <w:szCs w:val="24"/>
        </w:rPr>
        <w:t>En kısa radyografi süresi 1 milisaniyeden büyük olmamalıdır.</w:t>
      </w:r>
    </w:p>
    <w:p w:rsidR="004F716A" w:rsidRPr="00370C73" w:rsidRDefault="004F716A" w:rsidP="004F716A">
      <w:pPr>
        <w:pStyle w:val="Normal1"/>
        <w:numPr>
          <w:ilvl w:val="1"/>
          <w:numId w:val="5"/>
        </w:numPr>
        <w:ind w:left="0" w:firstLine="567"/>
        <w:jc w:val="both"/>
        <w:rPr>
          <w:color w:val="auto"/>
          <w:sz w:val="24"/>
          <w:szCs w:val="24"/>
        </w:rPr>
      </w:pPr>
      <w:r w:rsidRPr="00370C73">
        <w:rPr>
          <w:color w:val="auto"/>
          <w:sz w:val="24"/>
          <w:szCs w:val="24"/>
        </w:rPr>
        <w:t>Floroskopi ve sine çalışmalarında minimum çalışma gerilimi en fazla 60 kV olmalıdır.</w:t>
      </w:r>
    </w:p>
    <w:p w:rsidR="004F716A" w:rsidRPr="00370C73" w:rsidRDefault="004F716A" w:rsidP="004F716A">
      <w:pPr>
        <w:pStyle w:val="Normal1"/>
        <w:numPr>
          <w:ilvl w:val="1"/>
          <w:numId w:val="5"/>
        </w:numPr>
        <w:ind w:left="0" w:firstLine="567"/>
        <w:jc w:val="both"/>
        <w:rPr>
          <w:color w:val="auto"/>
          <w:sz w:val="24"/>
          <w:szCs w:val="24"/>
        </w:rPr>
      </w:pPr>
      <w:r w:rsidRPr="00370C73">
        <w:rPr>
          <w:color w:val="auto"/>
          <w:sz w:val="24"/>
          <w:szCs w:val="24"/>
        </w:rPr>
        <w:t xml:space="preserve">Jeneratörün görüntüleme ile ilgili tüm parametreleri sistem tarafından, yapılan inceleme ve hasta tipi dikkate alınarak, otomatik olarak ayarlanacaktır. </w:t>
      </w:r>
      <w:r w:rsidR="00505857" w:rsidRPr="00370C73">
        <w:rPr>
          <w:color w:val="auto"/>
          <w:sz w:val="24"/>
          <w:szCs w:val="24"/>
        </w:rPr>
        <w:t>S</w:t>
      </w:r>
      <w:r w:rsidRPr="00370C73">
        <w:rPr>
          <w:color w:val="auto"/>
          <w:sz w:val="24"/>
          <w:szCs w:val="24"/>
        </w:rPr>
        <w:t>istemin tüm kontrolü tek b</w:t>
      </w:r>
      <w:r w:rsidR="00DD4F19" w:rsidRPr="00370C73">
        <w:rPr>
          <w:color w:val="auto"/>
          <w:sz w:val="24"/>
          <w:szCs w:val="24"/>
        </w:rPr>
        <w:t>ir kumanda panelinden yapılacaktır.</w:t>
      </w:r>
    </w:p>
    <w:p w:rsidR="004F716A" w:rsidRPr="00370C73" w:rsidRDefault="004F716A" w:rsidP="004F716A">
      <w:pPr>
        <w:pStyle w:val="Normal1"/>
        <w:numPr>
          <w:ilvl w:val="1"/>
          <w:numId w:val="5"/>
        </w:numPr>
        <w:ind w:left="0" w:firstLine="567"/>
        <w:jc w:val="both"/>
        <w:rPr>
          <w:color w:val="auto"/>
          <w:sz w:val="24"/>
          <w:szCs w:val="24"/>
        </w:rPr>
      </w:pPr>
      <w:r w:rsidRPr="00370C73">
        <w:rPr>
          <w:color w:val="auto"/>
          <w:sz w:val="24"/>
          <w:szCs w:val="24"/>
        </w:rPr>
        <w:t xml:space="preserve">Anatomik programlara göre farklı floroskopi modları seçilebilmelidir. </w:t>
      </w:r>
    </w:p>
    <w:p w:rsidR="004F716A" w:rsidRPr="00370C73" w:rsidRDefault="004F716A" w:rsidP="004F716A">
      <w:pPr>
        <w:pStyle w:val="Normal1"/>
        <w:numPr>
          <w:ilvl w:val="1"/>
          <w:numId w:val="5"/>
        </w:numPr>
        <w:ind w:left="0" w:firstLine="567"/>
        <w:jc w:val="both"/>
        <w:rPr>
          <w:color w:val="auto"/>
          <w:sz w:val="24"/>
          <w:szCs w:val="24"/>
        </w:rPr>
      </w:pPr>
      <w:r w:rsidRPr="00370C73">
        <w:rPr>
          <w:color w:val="auto"/>
          <w:sz w:val="24"/>
          <w:szCs w:val="24"/>
        </w:rPr>
        <w:lastRenderedPageBreak/>
        <w:t>Sistem, en az 3 olmak üzere, değişik hızlarda (farklı kademelerde) pulslu floroskopi yapabilmelidir. Maksimum puls değeri en az 30 pps olmalıdır.</w:t>
      </w:r>
    </w:p>
    <w:p w:rsidR="004F716A" w:rsidRPr="00370C73" w:rsidRDefault="004F716A" w:rsidP="004F716A">
      <w:pPr>
        <w:pStyle w:val="Normal1"/>
        <w:numPr>
          <w:ilvl w:val="1"/>
          <w:numId w:val="5"/>
        </w:numPr>
        <w:ind w:left="0" w:firstLine="567"/>
        <w:jc w:val="both"/>
        <w:rPr>
          <w:color w:val="auto"/>
          <w:sz w:val="24"/>
          <w:szCs w:val="24"/>
        </w:rPr>
      </w:pPr>
      <w:r w:rsidRPr="00370C73">
        <w:rPr>
          <w:color w:val="auto"/>
          <w:sz w:val="24"/>
          <w:szCs w:val="24"/>
        </w:rPr>
        <w:t>Kullanıcı ve hasta dozunun azaltılması için sistemde bakır veya eşdeğer en az 3 filtre bulunmalıdır.</w:t>
      </w:r>
    </w:p>
    <w:p w:rsidR="004F716A" w:rsidRPr="00370C73" w:rsidRDefault="004F716A" w:rsidP="004F716A">
      <w:pPr>
        <w:pStyle w:val="Normal1"/>
        <w:numPr>
          <w:ilvl w:val="1"/>
          <w:numId w:val="5"/>
        </w:numPr>
        <w:ind w:left="0" w:firstLine="567"/>
        <w:jc w:val="both"/>
        <w:rPr>
          <w:color w:val="auto"/>
          <w:sz w:val="24"/>
          <w:szCs w:val="24"/>
        </w:rPr>
      </w:pPr>
      <w:r w:rsidRPr="00370C73">
        <w:rPr>
          <w:color w:val="auto"/>
          <w:sz w:val="24"/>
          <w:szCs w:val="24"/>
        </w:rPr>
        <w:t>Kullanıcıya direkt bilgi vermek için doz oranı gerçek zamanlı olarak operasyon odasında izlenebilmelidir.</w:t>
      </w:r>
    </w:p>
    <w:p w:rsidR="004F716A" w:rsidRPr="00370C73" w:rsidRDefault="004F716A" w:rsidP="004F716A">
      <w:pPr>
        <w:pStyle w:val="Normal1"/>
        <w:numPr>
          <w:ilvl w:val="1"/>
          <w:numId w:val="5"/>
        </w:numPr>
        <w:ind w:left="0" w:firstLine="567"/>
        <w:jc w:val="both"/>
        <w:rPr>
          <w:color w:val="auto"/>
          <w:sz w:val="24"/>
          <w:szCs w:val="24"/>
        </w:rPr>
      </w:pPr>
      <w:r w:rsidRPr="00370C73">
        <w:rPr>
          <w:color w:val="auto"/>
          <w:sz w:val="24"/>
          <w:szCs w:val="24"/>
        </w:rPr>
        <w:t>Sistemde, fluoroskopi çalışması süresince belli aralıklarla en az 15 frame / saniye modunda (min. 10 saniye) kayıt yapabilen ve son fluoroskopinin son 10 saniyesini hafızasında tutabilen bir fluoro-storage fonksiyonu bulunmalıdır.</w:t>
      </w:r>
    </w:p>
    <w:p w:rsidR="004F716A" w:rsidRPr="00370C73" w:rsidRDefault="004F716A" w:rsidP="004F716A">
      <w:pPr>
        <w:pStyle w:val="Normal1"/>
        <w:keepNext/>
        <w:tabs>
          <w:tab w:val="left" w:pos="709"/>
        </w:tabs>
        <w:ind w:firstLine="567"/>
        <w:jc w:val="both"/>
        <w:rPr>
          <w:color w:val="auto"/>
          <w:sz w:val="24"/>
          <w:szCs w:val="24"/>
        </w:rPr>
      </w:pPr>
      <w:r w:rsidRPr="00370C73">
        <w:rPr>
          <w:color w:val="auto"/>
          <w:sz w:val="24"/>
          <w:szCs w:val="24"/>
        </w:rPr>
        <w:tab/>
      </w:r>
    </w:p>
    <w:p w:rsidR="004F716A" w:rsidRPr="00370C73" w:rsidRDefault="004F716A" w:rsidP="004F716A">
      <w:pPr>
        <w:pStyle w:val="Balk7"/>
        <w:numPr>
          <w:ilvl w:val="0"/>
          <w:numId w:val="20"/>
        </w:numPr>
        <w:ind w:left="851" w:hanging="284"/>
        <w:rPr>
          <w:rFonts w:cs="Times New Roman"/>
          <w:b w:val="0"/>
          <w:szCs w:val="24"/>
        </w:rPr>
      </w:pPr>
      <w:r w:rsidRPr="00370C73">
        <w:t>RÖNTGEN TÜPÜ</w:t>
      </w:r>
    </w:p>
    <w:p w:rsidR="004F716A" w:rsidRPr="00370C73" w:rsidRDefault="004F716A" w:rsidP="004F716A">
      <w:pPr>
        <w:pStyle w:val="Normal1"/>
        <w:numPr>
          <w:ilvl w:val="1"/>
          <w:numId w:val="2"/>
        </w:numPr>
        <w:ind w:left="0" w:firstLine="567"/>
        <w:jc w:val="both"/>
        <w:rPr>
          <w:color w:val="auto"/>
          <w:sz w:val="24"/>
          <w:szCs w:val="24"/>
        </w:rPr>
      </w:pPr>
      <w:r w:rsidRPr="00370C73">
        <w:rPr>
          <w:color w:val="auto"/>
          <w:sz w:val="24"/>
          <w:szCs w:val="24"/>
        </w:rPr>
        <w:t>Tüpün büyük fokusu 1 mm, küçük fokusu 0,6 mm’den büyük olmamalıdır.</w:t>
      </w:r>
    </w:p>
    <w:p w:rsidR="004F716A" w:rsidRPr="00370C73" w:rsidRDefault="004F716A" w:rsidP="004F716A">
      <w:pPr>
        <w:pStyle w:val="Normal1"/>
        <w:numPr>
          <w:ilvl w:val="1"/>
          <w:numId w:val="2"/>
        </w:numPr>
        <w:ind w:left="0" w:firstLine="567"/>
        <w:jc w:val="both"/>
        <w:rPr>
          <w:color w:val="auto"/>
          <w:sz w:val="24"/>
          <w:szCs w:val="24"/>
        </w:rPr>
      </w:pPr>
      <w:r w:rsidRPr="00370C73">
        <w:rPr>
          <w:color w:val="auto"/>
          <w:sz w:val="24"/>
          <w:szCs w:val="24"/>
        </w:rPr>
        <w:t xml:space="preserve">Tüpün büyük ve küçük fokus güçleri sırasıyla 65 ve 20 kW’dan küçük olmamalıdır. Tüpün </w:t>
      </w:r>
      <w:r w:rsidR="00A80E96" w:rsidRPr="00370C73">
        <w:rPr>
          <w:color w:val="auto"/>
          <w:sz w:val="24"/>
          <w:szCs w:val="24"/>
        </w:rPr>
        <w:t>anod ısı kapasitesi en az 3000 k</w:t>
      </w:r>
      <w:r w:rsidRPr="00370C73">
        <w:rPr>
          <w:color w:val="auto"/>
          <w:sz w:val="24"/>
          <w:szCs w:val="24"/>
        </w:rPr>
        <w:t>HU olmalıdır.</w:t>
      </w:r>
    </w:p>
    <w:p w:rsidR="004F716A" w:rsidRPr="00370C73" w:rsidRDefault="004F716A" w:rsidP="004F716A">
      <w:pPr>
        <w:pStyle w:val="Normal1"/>
        <w:numPr>
          <w:ilvl w:val="1"/>
          <w:numId w:val="2"/>
        </w:numPr>
        <w:ind w:left="0" w:firstLine="567"/>
        <w:jc w:val="both"/>
        <w:rPr>
          <w:color w:val="auto"/>
          <w:sz w:val="24"/>
          <w:szCs w:val="24"/>
        </w:rPr>
      </w:pPr>
      <w:r w:rsidRPr="00370C73">
        <w:rPr>
          <w:color w:val="auto"/>
          <w:sz w:val="24"/>
          <w:szCs w:val="24"/>
        </w:rPr>
        <w:t xml:space="preserve">Tüp soğutma sistemi, steril ortamı olumsuz etkilememesi ve sessiz çalışma alanı </w:t>
      </w:r>
      <w:r w:rsidR="00486EA7" w:rsidRPr="00370C73">
        <w:rPr>
          <w:color w:val="auto"/>
          <w:sz w:val="24"/>
          <w:szCs w:val="24"/>
        </w:rPr>
        <w:t xml:space="preserve">sağlanması </w:t>
      </w:r>
      <w:r w:rsidRPr="00370C73">
        <w:rPr>
          <w:color w:val="auto"/>
          <w:sz w:val="24"/>
          <w:szCs w:val="24"/>
        </w:rPr>
        <w:t>için, kateter odası dışında ayrı bir bölümde bulunacaktır. Tüp yağ veya yağ+su ile soğutulacaktır.</w:t>
      </w:r>
    </w:p>
    <w:p w:rsidR="004F716A" w:rsidRPr="00370C73" w:rsidRDefault="004F716A" w:rsidP="004F716A">
      <w:pPr>
        <w:pStyle w:val="Normal1"/>
        <w:numPr>
          <w:ilvl w:val="1"/>
          <w:numId w:val="2"/>
        </w:numPr>
        <w:ind w:left="0" w:firstLine="567"/>
        <w:jc w:val="both"/>
        <w:rPr>
          <w:color w:val="auto"/>
          <w:sz w:val="24"/>
          <w:szCs w:val="24"/>
        </w:rPr>
      </w:pPr>
      <w:r w:rsidRPr="00370C73">
        <w:rPr>
          <w:color w:val="auto"/>
          <w:sz w:val="24"/>
          <w:szCs w:val="24"/>
        </w:rPr>
        <w:t>Anod soğutma kapas</w:t>
      </w:r>
      <w:r w:rsidR="00A80E96" w:rsidRPr="00370C73">
        <w:rPr>
          <w:color w:val="auto"/>
          <w:sz w:val="24"/>
          <w:szCs w:val="24"/>
        </w:rPr>
        <w:t>itesi (cooling rate) en az 460 k</w:t>
      </w:r>
      <w:r w:rsidRPr="00370C73">
        <w:rPr>
          <w:color w:val="auto"/>
          <w:sz w:val="24"/>
          <w:szCs w:val="24"/>
        </w:rPr>
        <w:t>HU/dakika olmalıdır.</w:t>
      </w:r>
    </w:p>
    <w:p w:rsidR="004F716A" w:rsidRPr="00370C73" w:rsidRDefault="004F716A" w:rsidP="004F716A">
      <w:pPr>
        <w:pStyle w:val="Normal1"/>
        <w:numPr>
          <w:ilvl w:val="1"/>
          <w:numId w:val="2"/>
        </w:numPr>
        <w:ind w:left="0" w:firstLine="567"/>
        <w:jc w:val="both"/>
        <w:rPr>
          <w:color w:val="auto"/>
          <w:sz w:val="24"/>
          <w:szCs w:val="24"/>
        </w:rPr>
      </w:pPr>
      <w:r w:rsidRPr="00370C73">
        <w:rPr>
          <w:color w:val="auto"/>
          <w:sz w:val="24"/>
          <w:szCs w:val="24"/>
        </w:rPr>
        <w:t>Tüplerin aşırı yüklenmesini önleyen bir düzenek bulunacaktır.</w:t>
      </w:r>
    </w:p>
    <w:p w:rsidR="00DE4BB9" w:rsidRPr="00370C73" w:rsidRDefault="004F716A" w:rsidP="004F716A">
      <w:pPr>
        <w:pStyle w:val="Normal1"/>
        <w:numPr>
          <w:ilvl w:val="1"/>
          <w:numId w:val="2"/>
        </w:numPr>
        <w:ind w:left="0" w:firstLine="567"/>
        <w:jc w:val="both"/>
        <w:rPr>
          <w:color w:val="auto"/>
          <w:sz w:val="24"/>
          <w:szCs w:val="24"/>
        </w:rPr>
      </w:pPr>
      <w:r w:rsidRPr="00370C73">
        <w:rPr>
          <w:color w:val="auto"/>
          <w:sz w:val="24"/>
          <w:szCs w:val="24"/>
        </w:rPr>
        <w:t xml:space="preserve">X-Işını tüpünde pulse floroskopi sırasında tüpten çıkan zararlı radyasyonu mümkün olduğunca engelleyen hastanın ve kullanıcının aldığı doz miktarını, görüntü kalitesini bozmadan azaltan mekanizma bulunmalıdır. İlgili firmalar, bunun için kullandıkları yöntemi tanımlayacaklardır. (Bu yöntemler: Grid switch ya da Grid pulse). </w:t>
      </w:r>
    </w:p>
    <w:p w:rsidR="0068174D" w:rsidRPr="00370C73" w:rsidRDefault="004F716A" w:rsidP="0068174D">
      <w:pPr>
        <w:pStyle w:val="Normal1"/>
        <w:ind w:firstLine="567"/>
        <w:jc w:val="both"/>
        <w:rPr>
          <w:color w:val="auto"/>
          <w:sz w:val="24"/>
          <w:szCs w:val="24"/>
        </w:rPr>
      </w:pPr>
      <w:r w:rsidRPr="00370C73">
        <w:rPr>
          <w:color w:val="auto"/>
          <w:sz w:val="24"/>
          <w:szCs w:val="24"/>
        </w:rPr>
        <w:t>Firmalar hastaya ve kullanıcıya verilen dozun minimalize edilmesini sağlayan tüm yazılım ve donanımları standart olarak vereceklerdir. (CARE, DoseRite ve AIP, Dosewatch,BluePrint vb).Hasta işlemi bittiğinde hastanın işlem sırasında maruz kaldığı radyasyon dozunun miktarı raporlanabilmelidir.</w:t>
      </w:r>
      <w:r w:rsidR="0068174D" w:rsidRPr="00370C73">
        <w:rPr>
          <w:color w:val="auto"/>
          <w:sz w:val="24"/>
          <w:szCs w:val="24"/>
        </w:rPr>
        <w:t xml:space="preserve"> İlgili firma</w:t>
      </w:r>
      <w:r w:rsidR="00C674F5" w:rsidRPr="00370C73">
        <w:rPr>
          <w:color w:val="auto"/>
          <w:sz w:val="24"/>
          <w:szCs w:val="24"/>
        </w:rPr>
        <w:t>ç</w:t>
      </w:r>
      <w:r w:rsidR="0068174D" w:rsidRPr="00370C73">
        <w:rPr>
          <w:color w:val="auto"/>
          <w:sz w:val="24"/>
          <w:szCs w:val="24"/>
        </w:rPr>
        <w:t>ekim sonrası hastanın aldığı doz bilgisi</w:t>
      </w:r>
      <w:r w:rsidR="00777970" w:rsidRPr="00370C73">
        <w:rPr>
          <w:color w:val="auto"/>
          <w:sz w:val="24"/>
          <w:szCs w:val="24"/>
        </w:rPr>
        <w:t>ni</w:t>
      </w:r>
      <w:r w:rsidR="0068174D" w:rsidRPr="00370C73">
        <w:rPr>
          <w:color w:val="auto"/>
          <w:sz w:val="24"/>
          <w:szCs w:val="24"/>
        </w:rPr>
        <w:t>/verisi</w:t>
      </w:r>
      <w:r w:rsidR="00777970" w:rsidRPr="00370C73">
        <w:rPr>
          <w:color w:val="auto"/>
          <w:sz w:val="24"/>
          <w:szCs w:val="24"/>
        </w:rPr>
        <w:t>ni</w:t>
      </w:r>
      <w:r w:rsidR="0068174D" w:rsidRPr="00370C73">
        <w:rPr>
          <w:color w:val="auto"/>
          <w:sz w:val="24"/>
          <w:szCs w:val="24"/>
        </w:rPr>
        <w:t xml:space="preserve"> pacs sistemine ve Teletıp ve Teleradyografi sistemine doz raporu olarak (RDSR:Radiation Dose Structured Report) gönderilecektir.</w:t>
      </w:r>
    </w:p>
    <w:p w:rsidR="004F716A" w:rsidRPr="00370C73" w:rsidRDefault="004F716A" w:rsidP="004F716A">
      <w:pPr>
        <w:pStyle w:val="Normal1"/>
        <w:ind w:left="567"/>
        <w:jc w:val="both"/>
        <w:rPr>
          <w:color w:val="auto"/>
          <w:sz w:val="24"/>
          <w:szCs w:val="24"/>
        </w:rPr>
      </w:pPr>
    </w:p>
    <w:p w:rsidR="004F716A" w:rsidRPr="00370C73" w:rsidRDefault="004F716A" w:rsidP="004F716A">
      <w:pPr>
        <w:pStyle w:val="Balk7"/>
        <w:numPr>
          <w:ilvl w:val="0"/>
          <w:numId w:val="20"/>
        </w:numPr>
        <w:ind w:left="851" w:hanging="284"/>
        <w:rPr>
          <w:rFonts w:cs="Times New Roman"/>
          <w:b w:val="0"/>
          <w:szCs w:val="24"/>
        </w:rPr>
      </w:pPr>
      <w:r w:rsidRPr="00370C73">
        <w:t>DİJİTAL GÖRÜNTÜLEME ÜNİTESİ</w:t>
      </w:r>
      <w:r w:rsidRPr="00370C73">
        <w:rPr>
          <w:rFonts w:cs="Times New Roman"/>
          <w:b w:val="0"/>
          <w:szCs w:val="24"/>
        </w:rPr>
        <w:tab/>
      </w:r>
      <w:r w:rsidRPr="00370C73">
        <w:rPr>
          <w:rFonts w:cs="Times New Roman"/>
          <w:b w:val="0"/>
          <w:szCs w:val="24"/>
        </w:rPr>
        <w:tab/>
      </w:r>
      <w:r w:rsidRPr="00370C73">
        <w:rPr>
          <w:rFonts w:cs="Times New Roman"/>
          <w:b w:val="0"/>
          <w:szCs w:val="24"/>
        </w:rPr>
        <w:tab/>
      </w:r>
      <w:r w:rsidRPr="00370C73">
        <w:rPr>
          <w:rFonts w:cs="Times New Roman"/>
          <w:b w:val="0"/>
          <w:szCs w:val="24"/>
        </w:rPr>
        <w:tab/>
      </w:r>
      <w:r w:rsidRPr="00370C73">
        <w:rPr>
          <w:rFonts w:cs="Times New Roman"/>
          <w:b w:val="0"/>
          <w:szCs w:val="24"/>
        </w:rPr>
        <w:tab/>
      </w:r>
      <w:r w:rsidRPr="00370C73">
        <w:rPr>
          <w:rFonts w:cs="Times New Roman"/>
          <w:b w:val="0"/>
          <w:szCs w:val="24"/>
        </w:rPr>
        <w:tab/>
      </w:r>
    </w:p>
    <w:p w:rsidR="004F716A" w:rsidRPr="00370C73" w:rsidRDefault="004F716A" w:rsidP="004F716A">
      <w:pPr>
        <w:pStyle w:val="Normal1"/>
        <w:numPr>
          <w:ilvl w:val="1"/>
          <w:numId w:val="3"/>
        </w:numPr>
        <w:ind w:left="0" w:firstLine="567"/>
        <w:jc w:val="both"/>
        <w:rPr>
          <w:color w:val="auto"/>
          <w:sz w:val="24"/>
          <w:szCs w:val="24"/>
        </w:rPr>
      </w:pPr>
      <w:r w:rsidRPr="00370C73">
        <w:rPr>
          <w:color w:val="auto"/>
          <w:sz w:val="24"/>
          <w:szCs w:val="24"/>
        </w:rPr>
        <w:t>Teklif edilecek dijital sistemde depolama gerçek zamanlı olmalı ve birden fazla sayıda hastanın depolaması, çalışması yapılabilmelidir.</w:t>
      </w:r>
    </w:p>
    <w:p w:rsidR="004F716A" w:rsidRPr="00370C73" w:rsidRDefault="004F716A" w:rsidP="004F716A">
      <w:pPr>
        <w:pStyle w:val="Normal1"/>
        <w:numPr>
          <w:ilvl w:val="1"/>
          <w:numId w:val="3"/>
        </w:numPr>
        <w:ind w:left="0" w:firstLine="567"/>
        <w:jc w:val="both"/>
        <w:rPr>
          <w:color w:val="auto"/>
          <w:sz w:val="24"/>
          <w:szCs w:val="24"/>
        </w:rPr>
      </w:pPr>
      <w:r w:rsidRPr="00370C73">
        <w:rPr>
          <w:color w:val="auto"/>
          <w:sz w:val="24"/>
          <w:szCs w:val="24"/>
        </w:rPr>
        <w:t>Dijital görüntüleme ünitesi ile dijital sine çalışması yapılabilecektir. Sistem en az 25frame/sn frame hızıyla çalışmalı, en az 1024x1024 matrikste akuzisyon, depolama ve görüntüleme yapılabilmelidir.</w:t>
      </w:r>
    </w:p>
    <w:p w:rsidR="004F716A" w:rsidRPr="00370C73" w:rsidRDefault="004F716A" w:rsidP="004F716A">
      <w:pPr>
        <w:pStyle w:val="Normal1"/>
        <w:numPr>
          <w:ilvl w:val="1"/>
          <w:numId w:val="3"/>
        </w:numPr>
        <w:ind w:left="0" w:firstLine="567"/>
        <w:jc w:val="both"/>
        <w:rPr>
          <w:color w:val="auto"/>
          <w:sz w:val="24"/>
          <w:szCs w:val="24"/>
        </w:rPr>
      </w:pPr>
      <w:r w:rsidRPr="00370C73">
        <w:rPr>
          <w:color w:val="auto"/>
          <w:sz w:val="24"/>
          <w:szCs w:val="24"/>
        </w:rPr>
        <w:t>Sistemde 1024 x1024 matrikste ve en az 8 bit derinlikte en az 100.000 imaj hafıza kapasitesi olmalıdır.</w:t>
      </w:r>
    </w:p>
    <w:p w:rsidR="004F716A" w:rsidRPr="00370C73" w:rsidRDefault="004F716A" w:rsidP="004F716A">
      <w:pPr>
        <w:pStyle w:val="Normal1"/>
        <w:numPr>
          <w:ilvl w:val="1"/>
          <w:numId w:val="3"/>
        </w:numPr>
        <w:ind w:left="0" w:firstLine="567"/>
        <w:jc w:val="both"/>
        <w:rPr>
          <w:color w:val="auto"/>
          <w:sz w:val="24"/>
          <w:szCs w:val="24"/>
        </w:rPr>
      </w:pPr>
      <w:r w:rsidRPr="00370C73">
        <w:rPr>
          <w:color w:val="auto"/>
          <w:sz w:val="24"/>
          <w:szCs w:val="24"/>
        </w:rPr>
        <w:t>Bilgi kaybını önlemek için verilerin mutlaka her kademede dijital olarak ve sıkıştırılmadan depolanması şarttır.</w:t>
      </w:r>
    </w:p>
    <w:p w:rsidR="004F716A" w:rsidRPr="00370C73" w:rsidRDefault="004F716A" w:rsidP="004F716A">
      <w:pPr>
        <w:pStyle w:val="Normal1"/>
        <w:numPr>
          <w:ilvl w:val="1"/>
          <w:numId w:val="3"/>
        </w:numPr>
        <w:ind w:left="0" w:firstLine="567"/>
        <w:jc w:val="both"/>
        <w:rPr>
          <w:color w:val="auto"/>
          <w:sz w:val="24"/>
          <w:szCs w:val="24"/>
        </w:rPr>
      </w:pPr>
      <w:r w:rsidRPr="00370C73">
        <w:rPr>
          <w:color w:val="auto"/>
          <w:sz w:val="24"/>
          <w:szCs w:val="24"/>
        </w:rPr>
        <w:t>Dijital görüntüler anında monitörden izlenebilecektir. Real-time okuma (play-back) yapılabilecektir.</w:t>
      </w:r>
    </w:p>
    <w:p w:rsidR="004F716A" w:rsidRPr="00370C73" w:rsidRDefault="004F716A" w:rsidP="004F716A">
      <w:pPr>
        <w:pStyle w:val="Normal1"/>
        <w:numPr>
          <w:ilvl w:val="1"/>
          <w:numId w:val="3"/>
        </w:numPr>
        <w:ind w:left="0" w:firstLine="567"/>
        <w:jc w:val="both"/>
        <w:rPr>
          <w:color w:val="auto"/>
          <w:sz w:val="24"/>
          <w:szCs w:val="24"/>
        </w:rPr>
      </w:pPr>
      <w:r w:rsidRPr="00370C73">
        <w:rPr>
          <w:color w:val="auto"/>
          <w:sz w:val="24"/>
          <w:szCs w:val="24"/>
        </w:rPr>
        <w:t>Görüntü karşılaştırması için referans görüntü, kateter odasında uzaktan el kumandası veya kontrol paneli kullanılarak izlenebilmelidir.</w:t>
      </w:r>
    </w:p>
    <w:p w:rsidR="004F716A" w:rsidRPr="00370C73" w:rsidRDefault="004F716A" w:rsidP="004F716A">
      <w:pPr>
        <w:pStyle w:val="Normal1"/>
        <w:numPr>
          <w:ilvl w:val="1"/>
          <w:numId w:val="3"/>
        </w:numPr>
        <w:ind w:left="0" w:firstLine="567"/>
        <w:jc w:val="both"/>
        <w:rPr>
          <w:color w:val="auto"/>
          <w:sz w:val="24"/>
          <w:szCs w:val="24"/>
        </w:rPr>
      </w:pPr>
      <w:r w:rsidRPr="00370C73">
        <w:rPr>
          <w:color w:val="auto"/>
          <w:sz w:val="24"/>
          <w:szCs w:val="24"/>
        </w:rPr>
        <w:t>Dijital sistemde kateter ve kumanda odasında yapılan damar çapları ile ilgili ölçümler, tavan statifine monteli monitörden izlenebilmelidir.</w:t>
      </w:r>
    </w:p>
    <w:p w:rsidR="004F716A" w:rsidRPr="00370C73" w:rsidRDefault="004F716A" w:rsidP="004F716A">
      <w:pPr>
        <w:pStyle w:val="Normal1"/>
        <w:numPr>
          <w:ilvl w:val="1"/>
          <w:numId w:val="3"/>
        </w:numPr>
        <w:ind w:left="0" w:firstLine="567"/>
        <w:jc w:val="both"/>
        <w:rPr>
          <w:color w:val="auto"/>
          <w:sz w:val="24"/>
          <w:szCs w:val="24"/>
        </w:rPr>
      </w:pPr>
      <w:r w:rsidRPr="00370C73">
        <w:rPr>
          <w:color w:val="auto"/>
          <w:sz w:val="24"/>
          <w:szCs w:val="24"/>
        </w:rPr>
        <w:t>Özellikle anjiyoplasti uygulamalarında gerekli yüksek kontrastlı pulslu floroskopi çalışması yapılabilmelidir. Sistem, 15 ve 30 pulse/sn. değerlerinde çalışabilmelidir.</w:t>
      </w:r>
    </w:p>
    <w:p w:rsidR="004F716A" w:rsidRPr="00370C73" w:rsidRDefault="004F716A" w:rsidP="004F716A">
      <w:pPr>
        <w:pStyle w:val="Normal1"/>
        <w:numPr>
          <w:ilvl w:val="1"/>
          <w:numId w:val="3"/>
        </w:numPr>
        <w:spacing w:after="240"/>
        <w:jc w:val="both"/>
        <w:rPr>
          <w:color w:val="auto"/>
          <w:sz w:val="24"/>
          <w:szCs w:val="24"/>
        </w:rPr>
      </w:pPr>
      <w:r w:rsidRPr="00370C73">
        <w:rPr>
          <w:color w:val="auto"/>
          <w:sz w:val="24"/>
          <w:szCs w:val="24"/>
        </w:rPr>
        <w:t>Dijital ünite veya buna bağlı iş istasyonu aşağıdaki programları ihtiva edecektir:</w:t>
      </w:r>
    </w:p>
    <w:p w:rsidR="004F716A" w:rsidRPr="00370C73" w:rsidRDefault="004F716A" w:rsidP="004F716A">
      <w:pPr>
        <w:pStyle w:val="Normal1"/>
        <w:tabs>
          <w:tab w:val="left" w:pos="142"/>
          <w:tab w:val="left" w:pos="709"/>
        </w:tabs>
        <w:ind w:left="1429" w:firstLine="11"/>
        <w:rPr>
          <w:color w:val="auto"/>
          <w:sz w:val="24"/>
          <w:szCs w:val="24"/>
        </w:rPr>
      </w:pPr>
      <w:r w:rsidRPr="00370C73">
        <w:rPr>
          <w:color w:val="auto"/>
          <w:sz w:val="24"/>
          <w:szCs w:val="24"/>
        </w:rPr>
        <w:lastRenderedPageBreak/>
        <w:t>- Diyastolik/sistolik hacim hesabı</w:t>
      </w:r>
      <w:r w:rsidRPr="00370C73">
        <w:rPr>
          <w:color w:val="auto"/>
          <w:sz w:val="24"/>
          <w:szCs w:val="24"/>
        </w:rPr>
        <w:br/>
        <w:t>- Stroke hacmi hesabı</w:t>
      </w:r>
      <w:r w:rsidRPr="00370C73">
        <w:rPr>
          <w:color w:val="auto"/>
          <w:sz w:val="24"/>
          <w:szCs w:val="24"/>
        </w:rPr>
        <w:br/>
        <w:t>- Ejeksiyon Fraksiyonu (EF)</w:t>
      </w:r>
      <w:r w:rsidRPr="00370C73">
        <w:rPr>
          <w:color w:val="auto"/>
          <w:sz w:val="24"/>
          <w:szCs w:val="24"/>
        </w:rPr>
        <w:br/>
        <w:t>- Kardiyak Indeks, Kardiyak Output hesaplanması</w:t>
      </w:r>
      <w:r w:rsidRPr="00370C73">
        <w:rPr>
          <w:color w:val="auto"/>
          <w:sz w:val="24"/>
          <w:szCs w:val="24"/>
        </w:rPr>
        <w:br/>
        <w:t>- Kalp duvarı hareketlerinin analizi</w:t>
      </w:r>
    </w:p>
    <w:p w:rsidR="004F716A" w:rsidRPr="00370C73" w:rsidRDefault="004F716A" w:rsidP="004F716A">
      <w:pPr>
        <w:pStyle w:val="Normal1"/>
        <w:tabs>
          <w:tab w:val="left" w:pos="142"/>
          <w:tab w:val="left" w:pos="709"/>
        </w:tabs>
        <w:ind w:left="1429" w:firstLine="11"/>
        <w:rPr>
          <w:color w:val="auto"/>
          <w:sz w:val="24"/>
          <w:szCs w:val="24"/>
        </w:rPr>
      </w:pPr>
      <w:r w:rsidRPr="00370C73">
        <w:rPr>
          <w:color w:val="auto"/>
          <w:sz w:val="24"/>
          <w:szCs w:val="24"/>
        </w:rPr>
        <w:t>- Otomatik koroner analiz programı</w:t>
      </w:r>
      <w:r w:rsidRPr="00370C73">
        <w:rPr>
          <w:color w:val="auto"/>
          <w:sz w:val="24"/>
          <w:szCs w:val="24"/>
        </w:rPr>
        <w:br/>
        <w:t xml:space="preserve">- Otomatik damar çapı tespiti ve stenotik indeks hesabı </w:t>
      </w:r>
      <w:r w:rsidRPr="00370C73">
        <w:rPr>
          <w:color w:val="auto"/>
          <w:sz w:val="24"/>
          <w:szCs w:val="24"/>
        </w:rPr>
        <w:br/>
        <w:t>- Otomatik sol ventrikül analiz programı</w:t>
      </w:r>
    </w:p>
    <w:p w:rsidR="004F716A" w:rsidRPr="00370C73" w:rsidRDefault="004F716A" w:rsidP="004F716A">
      <w:pPr>
        <w:pStyle w:val="Normal1"/>
        <w:ind w:left="720" w:firstLine="709"/>
        <w:rPr>
          <w:color w:val="auto"/>
          <w:sz w:val="24"/>
          <w:szCs w:val="24"/>
        </w:rPr>
      </w:pPr>
      <w:r w:rsidRPr="00370C73">
        <w:rPr>
          <w:color w:val="auto"/>
          <w:sz w:val="24"/>
          <w:szCs w:val="24"/>
        </w:rPr>
        <w:t>- Full vasküler yazılım paketi (Kantitatif vasküler analiz programı)</w:t>
      </w:r>
    </w:p>
    <w:p w:rsidR="004F716A" w:rsidRPr="00370C73" w:rsidRDefault="004F716A" w:rsidP="004F716A">
      <w:pPr>
        <w:pStyle w:val="Normal1"/>
        <w:ind w:left="720" w:firstLine="709"/>
        <w:rPr>
          <w:color w:val="auto"/>
          <w:sz w:val="24"/>
          <w:szCs w:val="24"/>
        </w:rPr>
      </w:pPr>
      <w:r w:rsidRPr="00370C73">
        <w:rPr>
          <w:color w:val="auto"/>
          <w:sz w:val="24"/>
          <w:szCs w:val="24"/>
        </w:rPr>
        <w:t>- Otomatik kalibrasyon yapabilmelidir.</w:t>
      </w:r>
    </w:p>
    <w:p w:rsidR="00983317" w:rsidRPr="00370C73" w:rsidRDefault="004F716A" w:rsidP="00983317">
      <w:pPr>
        <w:pStyle w:val="Normal1"/>
        <w:ind w:firstLine="1418"/>
        <w:jc w:val="both"/>
        <w:rPr>
          <w:color w:val="auto"/>
          <w:sz w:val="24"/>
          <w:szCs w:val="24"/>
        </w:rPr>
      </w:pPr>
      <w:r w:rsidRPr="00370C73">
        <w:rPr>
          <w:color w:val="auto"/>
          <w:sz w:val="24"/>
          <w:szCs w:val="24"/>
        </w:rPr>
        <w:t>- Koroner girişimler sırasında “Stent Görünürlüğünü Arttırabilen” (Stentboost, Stentviz, ClearStent, Stent Optimizer, Stent Enhancer, vb. adlarla anılan yazılım veya donanım) opsiyonel özellikler sistemle birlikte verilmelidir. Bu yazılımlar hasta masası kenarından da kontrol edilebilmelidir.</w:t>
      </w:r>
    </w:p>
    <w:p w:rsidR="004F716A" w:rsidRPr="00370C73" w:rsidRDefault="004F716A" w:rsidP="00983317">
      <w:pPr>
        <w:pStyle w:val="Normal1"/>
        <w:ind w:firstLine="1418"/>
        <w:jc w:val="both"/>
        <w:rPr>
          <w:color w:val="auto"/>
          <w:sz w:val="24"/>
          <w:szCs w:val="24"/>
        </w:rPr>
      </w:pPr>
      <w:r w:rsidRPr="00370C73">
        <w:rPr>
          <w:color w:val="auto"/>
          <w:sz w:val="24"/>
          <w:szCs w:val="24"/>
        </w:rPr>
        <w:t xml:space="preserve">- </w:t>
      </w:r>
      <w:r w:rsidRPr="00370C73">
        <w:rPr>
          <w:bCs/>
          <w:color w:val="auto"/>
          <w:sz w:val="24"/>
          <w:szCs w:val="24"/>
        </w:rPr>
        <w:t>Hasta görüntülerini canlı olarak gösteren monitör üzerinde herhangi bir görüntüyü veya son görüntüyü referans görüntü olarak kullanarak roadmap yapabilme özelliği olmalıdır. (SmartMask veya muadili bir program ile)</w:t>
      </w:r>
      <w:r w:rsidRPr="00370C73">
        <w:rPr>
          <w:color w:val="auto"/>
          <w:sz w:val="24"/>
          <w:szCs w:val="24"/>
        </w:rPr>
        <w:t xml:space="preserve">. </w:t>
      </w:r>
    </w:p>
    <w:p w:rsidR="004F716A" w:rsidRPr="00370C73" w:rsidRDefault="004F716A" w:rsidP="00983317">
      <w:pPr>
        <w:pStyle w:val="Normal1"/>
        <w:numPr>
          <w:ilvl w:val="1"/>
          <w:numId w:val="3"/>
        </w:numPr>
        <w:ind w:left="0" w:firstLine="567"/>
        <w:jc w:val="both"/>
        <w:rPr>
          <w:color w:val="auto"/>
          <w:sz w:val="24"/>
          <w:szCs w:val="24"/>
        </w:rPr>
      </w:pPr>
      <w:r w:rsidRPr="00370C73">
        <w:rPr>
          <w:color w:val="auto"/>
          <w:sz w:val="24"/>
          <w:szCs w:val="24"/>
        </w:rPr>
        <w:t>Kateter odasında uzaktan kablosuz el kumandası veya kontrol paneli ile hastaya ait tüm projeksiyonlardaki görüntülerin tamamı ileri-geri oynatılacaktır.</w:t>
      </w:r>
    </w:p>
    <w:p w:rsidR="004F716A" w:rsidRPr="00370C73" w:rsidRDefault="004F716A" w:rsidP="00983317">
      <w:pPr>
        <w:pStyle w:val="Normal1"/>
        <w:numPr>
          <w:ilvl w:val="1"/>
          <w:numId w:val="3"/>
        </w:numPr>
        <w:ind w:left="0" w:firstLine="567"/>
        <w:jc w:val="both"/>
        <w:rPr>
          <w:color w:val="auto"/>
          <w:sz w:val="24"/>
          <w:szCs w:val="24"/>
        </w:rPr>
      </w:pPr>
      <w:r w:rsidRPr="00370C73">
        <w:rPr>
          <w:color w:val="auto"/>
          <w:sz w:val="24"/>
          <w:szCs w:val="24"/>
        </w:rPr>
        <w:t>Klavye ile hasta</w:t>
      </w:r>
      <w:r w:rsidR="00F041B1" w:rsidRPr="00370C73">
        <w:rPr>
          <w:color w:val="auto"/>
          <w:sz w:val="24"/>
          <w:szCs w:val="24"/>
        </w:rPr>
        <w:t xml:space="preserve">nın anjiografikimajı üzerine hasta </w:t>
      </w:r>
      <w:r w:rsidRPr="00370C73">
        <w:rPr>
          <w:color w:val="auto"/>
          <w:sz w:val="24"/>
          <w:szCs w:val="24"/>
        </w:rPr>
        <w:t xml:space="preserve">verileriveya tanı yazılabilmeli ve </w:t>
      </w:r>
      <w:r w:rsidR="00F041B1" w:rsidRPr="00370C73">
        <w:rPr>
          <w:color w:val="auto"/>
          <w:sz w:val="24"/>
          <w:szCs w:val="24"/>
        </w:rPr>
        <w:t>bu görüntüler printer aracılığıyla yazdırılabilmelidir.</w:t>
      </w:r>
    </w:p>
    <w:p w:rsidR="004F716A" w:rsidRPr="00370C73" w:rsidRDefault="004F716A" w:rsidP="00983317">
      <w:pPr>
        <w:pStyle w:val="Normal1"/>
        <w:numPr>
          <w:ilvl w:val="1"/>
          <w:numId w:val="3"/>
        </w:numPr>
        <w:ind w:left="0" w:firstLine="567"/>
        <w:jc w:val="both"/>
        <w:rPr>
          <w:color w:val="auto"/>
          <w:sz w:val="24"/>
          <w:szCs w:val="24"/>
        </w:rPr>
      </w:pPr>
      <w:r w:rsidRPr="00370C73">
        <w:rPr>
          <w:color w:val="auto"/>
          <w:sz w:val="24"/>
          <w:szCs w:val="24"/>
        </w:rPr>
        <w:t>Dijital ünitede depolama direkt olarak yüksek hızlı disk ortamına yapılacaktır.</w:t>
      </w:r>
    </w:p>
    <w:p w:rsidR="004F716A" w:rsidRPr="00370C73" w:rsidRDefault="004F716A" w:rsidP="00983317">
      <w:pPr>
        <w:pStyle w:val="Normal1"/>
        <w:numPr>
          <w:ilvl w:val="1"/>
          <w:numId w:val="3"/>
        </w:numPr>
        <w:ind w:left="0" w:firstLine="567"/>
        <w:jc w:val="both"/>
        <w:rPr>
          <w:color w:val="auto"/>
          <w:sz w:val="24"/>
          <w:szCs w:val="24"/>
        </w:rPr>
      </w:pPr>
      <w:r w:rsidRPr="00370C73">
        <w:rPr>
          <w:color w:val="auto"/>
          <w:sz w:val="24"/>
          <w:szCs w:val="24"/>
        </w:rPr>
        <w:t>Sistem kompleks projeksiyonlarda koroner arterlerin daha iyi görüntülenmesi için background harmonizasyonu yapan yazılımı içermelidir.</w:t>
      </w:r>
    </w:p>
    <w:p w:rsidR="004F716A" w:rsidRPr="00370C73" w:rsidRDefault="004F716A" w:rsidP="00983317">
      <w:pPr>
        <w:pStyle w:val="Normal1"/>
        <w:numPr>
          <w:ilvl w:val="1"/>
          <w:numId w:val="3"/>
        </w:numPr>
        <w:ind w:left="0" w:firstLine="567"/>
        <w:jc w:val="both"/>
        <w:rPr>
          <w:color w:val="auto"/>
          <w:sz w:val="24"/>
          <w:szCs w:val="24"/>
        </w:rPr>
      </w:pPr>
      <w:r w:rsidRPr="00370C73">
        <w:rPr>
          <w:color w:val="auto"/>
          <w:sz w:val="24"/>
          <w:szCs w:val="24"/>
        </w:rPr>
        <w:t>Sistem, görüntü kalitesini iyileştirmeye yönelik tüm yazılımları içermeli, hareket artefaktını azaltan, Flat Dedektör gürültüsünü yok eden yazılımlar sistemde hazır bulunmalıdır.</w:t>
      </w:r>
    </w:p>
    <w:p w:rsidR="00467E7D" w:rsidRPr="00370C73" w:rsidRDefault="004F716A" w:rsidP="004F716A">
      <w:pPr>
        <w:pStyle w:val="Normal1"/>
        <w:numPr>
          <w:ilvl w:val="1"/>
          <w:numId w:val="3"/>
        </w:numPr>
        <w:ind w:left="0" w:firstLine="567"/>
        <w:jc w:val="both"/>
        <w:rPr>
          <w:color w:val="auto"/>
          <w:sz w:val="24"/>
          <w:szCs w:val="24"/>
        </w:rPr>
      </w:pPr>
      <w:r w:rsidRPr="00370C73">
        <w:rPr>
          <w:color w:val="auto"/>
          <w:sz w:val="24"/>
          <w:szCs w:val="24"/>
        </w:rPr>
        <w:t xml:space="preserve">Kontrol odasında canlı ve referans görüntüleri izlemek için en az 2 adet 18 inç monokrom veya renkli medikal, TFT, LCD ya da LED ekranlı monitör veya en az 2 adet video girişinin eş zamanlı görüntülenmesini sağlayan en az 1 adet 27 inç TFT, LCD ya da LED ekranlı medikal monitör  verilecektir. (medikal monitörler ışığı yansıtmayacak özellikte monokrom veya renkli ve medikal olacaktır.) Yüklenici firmalar hasta ve data yönetimini bu monitör veya monitörlerden birini kullanarak yapabilecek veya bu işlemler için ilave bir monitör ve konsol vereceklerdir. </w:t>
      </w:r>
    </w:p>
    <w:p w:rsidR="004F716A" w:rsidRPr="00370C73" w:rsidRDefault="004F716A" w:rsidP="00467E7D">
      <w:pPr>
        <w:pStyle w:val="Normal1"/>
        <w:ind w:firstLine="567"/>
        <w:jc w:val="both"/>
        <w:rPr>
          <w:color w:val="auto"/>
          <w:sz w:val="24"/>
          <w:szCs w:val="24"/>
        </w:rPr>
      </w:pPr>
      <w:r w:rsidRPr="00370C73">
        <w:rPr>
          <w:color w:val="auto"/>
          <w:sz w:val="24"/>
          <w:szCs w:val="24"/>
        </w:rPr>
        <w:t>Kontrol odasındaki monitörler, kateter odasındaki monitörlerle eş zamanlı çalışacak, böylece hem canlı hem referans görüntü izlenebilecektir.(İlave monitör özellikleri minimum; 19 inç, IPS Panel, ren</w:t>
      </w:r>
      <w:r w:rsidR="00370C73" w:rsidRPr="00370C73">
        <w:rPr>
          <w:color w:val="auto"/>
          <w:sz w:val="24"/>
          <w:szCs w:val="24"/>
        </w:rPr>
        <w:t xml:space="preserve">kli,  1280x1024 çözünürlük, </w:t>
      </w:r>
      <w:r w:rsidR="00B87E31" w:rsidRPr="00B87E31">
        <w:rPr>
          <w:b/>
          <w:color w:val="auto"/>
          <w:sz w:val="24"/>
          <w:szCs w:val="24"/>
          <w:highlight w:val="yellow"/>
        </w:rPr>
        <w:t>en az</w:t>
      </w:r>
      <w:r w:rsidR="00370C73" w:rsidRPr="00370C73">
        <w:rPr>
          <w:b/>
          <w:color w:val="auto"/>
          <w:sz w:val="24"/>
          <w:szCs w:val="24"/>
          <w:highlight w:val="yellow"/>
        </w:rPr>
        <w:t>900</w:t>
      </w:r>
      <w:r w:rsidRPr="00370C73">
        <w:rPr>
          <w:b/>
          <w:color w:val="auto"/>
          <w:sz w:val="24"/>
          <w:szCs w:val="24"/>
          <w:highlight w:val="yellow"/>
        </w:rPr>
        <w:t>:1</w:t>
      </w:r>
      <w:r w:rsidRPr="00370C73">
        <w:rPr>
          <w:color w:val="auto"/>
          <w:sz w:val="24"/>
          <w:szCs w:val="24"/>
          <w:highlight w:val="yellow"/>
        </w:rPr>
        <w:t xml:space="preserve"> kontrast</w:t>
      </w:r>
      <w:r w:rsidRPr="00370C73">
        <w:rPr>
          <w:color w:val="auto"/>
          <w:sz w:val="24"/>
          <w:szCs w:val="24"/>
        </w:rPr>
        <w:t>, 250 Cd/m2 parlaklık)</w:t>
      </w:r>
    </w:p>
    <w:p w:rsidR="004F716A" w:rsidRPr="00370C73" w:rsidRDefault="004F716A" w:rsidP="00467E7D">
      <w:pPr>
        <w:pStyle w:val="Normal1"/>
        <w:ind w:firstLine="567"/>
        <w:rPr>
          <w:color w:val="auto"/>
          <w:sz w:val="24"/>
          <w:szCs w:val="24"/>
        </w:rPr>
      </w:pPr>
      <w:r w:rsidRPr="00370C73">
        <w:rPr>
          <w:color w:val="auto"/>
          <w:sz w:val="24"/>
          <w:szCs w:val="24"/>
        </w:rPr>
        <w:t>Ayrıca 8. Maddede tariflenen 3 Boyutlu İş İstasyonunun monitörü ve 13. Maddede tariflenen PACS sistemi görüntülerinin izlenebildiği monitörler ve konsol, kontrol odasında bulunacaktır.</w:t>
      </w:r>
    </w:p>
    <w:p w:rsidR="004F716A" w:rsidRPr="00370C73" w:rsidRDefault="004F716A" w:rsidP="00467E7D">
      <w:pPr>
        <w:pStyle w:val="Normal1"/>
        <w:ind w:firstLine="567"/>
        <w:rPr>
          <w:color w:val="auto"/>
          <w:sz w:val="24"/>
          <w:szCs w:val="24"/>
        </w:rPr>
      </w:pPr>
      <w:r w:rsidRPr="00370C73">
        <w:rPr>
          <w:color w:val="auto"/>
          <w:sz w:val="24"/>
          <w:szCs w:val="24"/>
        </w:rPr>
        <w:t>Kontrol odasında 3D ve PACS sisteminden (arşivden) izlenen görüntüler aynı anda operasyon odasındaki karşılığı olan monitörlerden de izlenebilecektir.</w:t>
      </w:r>
    </w:p>
    <w:p w:rsidR="004F716A" w:rsidRPr="00370C73" w:rsidRDefault="004F716A" w:rsidP="004F716A">
      <w:pPr>
        <w:pStyle w:val="Normal1"/>
        <w:jc w:val="both"/>
        <w:rPr>
          <w:color w:val="auto"/>
          <w:sz w:val="24"/>
          <w:szCs w:val="24"/>
        </w:rPr>
      </w:pPr>
    </w:p>
    <w:p w:rsidR="004F716A" w:rsidRPr="00370C73" w:rsidRDefault="004F716A" w:rsidP="004F716A">
      <w:pPr>
        <w:pStyle w:val="Balk7"/>
        <w:numPr>
          <w:ilvl w:val="0"/>
          <w:numId w:val="20"/>
        </w:numPr>
        <w:ind w:left="851" w:hanging="284"/>
      </w:pPr>
      <w:r w:rsidRPr="00370C73">
        <w:t>3-BOYUTLU İŞ İSTASYONU</w:t>
      </w:r>
    </w:p>
    <w:p w:rsidR="004F716A" w:rsidRPr="00370C73" w:rsidRDefault="00220BC7" w:rsidP="004F716A">
      <w:pPr>
        <w:pStyle w:val="Normal1"/>
        <w:numPr>
          <w:ilvl w:val="1"/>
          <w:numId w:val="14"/>
        </w:numPr>
        <w:ind w:left="0" w:firstLine="567"/>
        <w:jc w:val="both"/>
        <w:rPr>
          <w:color w:val="auto"/>
          <w:sz w:val="24"/>
          <w:szCs w:val="24"/>
        </w:rPr>
      </w:pPr>
      <w:r w:rsidRPr="00370C73">
        <w:rPr>
          <w:color w:val="auto"/>
          <w:sz w:val="24"/>
          <w:szCs w:val="24"/>
        </w:rPr>
        <w:t xml:space="preserve">Sistemle birlikte en az 1(bir) adet 3 boyutlu rekonstrüksüyon yapabilen iş istasyonu (workstation) kurulacaktır. İş istasyonuyla, en az 1 adet renkli monitör verilecektir.(minimum 19 inç, 1280x1024 çözünürlük, </w:t>
      </w:r>
      <w:r w:rsidR="00B87E31" w:rsidRPr="00B87E31">
        <w:rPr>
          <w:b/>
          <w:color w:val="auto"/>
          <w:sz w:val="24"/>
          <w:szCs w:val="24"/>
          <w:highlight w:val="yellow"/>
        </w:rPr>
        <w:t>en az</w:t>
      </w:r>
      <w:r w:rsidR="00581663" w:rsidRPr="00581663">
        <w:rPr>
          <w:b/>
          <w:color w:val="auto"/>
          <w:sz w:val="24"/>
          <w:szCs w:val="24"/>
          <w:highlight w:val="yellow"/>
        </w:rPr>
        <w:t>900</w:t>
      </w:r>
      <w:r w:rsidRPr="00581663">
        <w:rPr>
          <w:b/>
          <w:color w:val="auto"/>
          <w:sz w:val="24"/>
          <w:szCs w:val="24"/>
          <w:highlight w:val="yellow"/>
        </w:rPr>
        <w:t>:1</w:t>
      </w:r>
      <w:r w:rsidRPr="00370C73">
        <w:rPr>
          <w:color w:val="auto"/>
          <w:sz w:val="24"/>
          <w:szCs w:val="24"/>
        </w:rPr>
        <w:t xml:space="preserve"> kontrast, 250 Cd/m2 parlaklık). Yüklenici iş istasyonunda kullanılan, anjiyografi ile ilgili 3D uygulamalarının mevcut olan ve en güncel tüm yazılımlarını eksiksiz olarak sistemle birlikte vereceklerdir. (Syngo InSpace 3D, Allura 3D RA vb.) 3D iş istasyonu hasta masasından da control-acquisition işlemlerini yapabilmelidir. Bunun için tüm opsiyonel yazılımlar sistemle birlikte verilecektir.</w:t>
      </w:r>
    </w:p>
    <w:p w:rsidR="004F716A" w:rsidRPr="00370C73" w:rsidRDefault="004F716A" w:rsidP="004F716A">
      <w:pPr>
        <w:pStyle w:val="Normal1"/>
        <w:numPr>
          <w:ilvl w:val="1"/>
          <w:numId w:val="14"/>
        </w:numPr>
        <w:ind w:left="0" w:firstLine="567"/>
        <w:jc w:val="both"/>
        <w:rPr>
          <w:color w:val="auto"/>
          <w:sz w:val="24"/>
          <w:szCs w:val="24"/>
        </w:rPr>
      </w:pPr>
      <w:r w:rsidRPr="00370C73">
        <w:rPr>
          <w:color w:val="auto"/>
          <w:sz w:val="24"/>
          <w:szCs w:val="24"/>
        </w:rPr>
        <w:lastRenderedPageBreak/>
        <w:t>İş istasyonunda, 3D görüntü C-kol hareketini gerçek zamanlı takip etmelidir, böylece 2D ve 3D görüntüler arasında uyum sağlanmış olmalıdır. 3-D rotasyonel anj</w:t>
      </w:r>
      <w:r w:rsidR="00983317" w:rsidRPr="00370C73">
        <w:rPr>
          <w:color w:val="auto"/>
          <w:sz w:val="24"/>
          <w:szCs w:val="24"/>
        </w:rPr>
        <w:t>i</w:t>
      </w:r>
      <w:r w:rsidRPr="00370C73">
        <w:rPr>
          <w:color w:val="auto"/>
          <w:sz w:val="24"/>
          <w:szCs w:val="24"/>
        </w:rPr>
        <w:t>ografi görüntü rekonstrüksiyon 512 matrikste yapılabilmeli ve sistem ile 3 boyutlu rekonstrüksiyon üzerinden stenoz ölçümü yapılabilmelidir.</w:t>
      </w:r>
    </w:p>
    <w:p w:rsidR="004F716A" w:rsidRPr="00370C73" w:rsidRDefault="004F716A" w:rsidP="004F716A">
      <w:pPr>
        <w:pStyle w:val="Normal1"/>
        <w:numPr>
          <w:ilvl w:val="1"/>
          <w:numId w:val="14"/>
        </w:numPr>
        <w:ind w:left="0" w:firstLine="567"/>
        <w:jc w:val="both"/>
        <w:rPr>
          <w:color w:val="auto"/>
          <w:sz w:val="24"/>
          <w:szCs w:val="24"/>
        </w:rPr>
      </w:pPr>
      <w:r w:rsidRPr="00370C73">
        <w:rPr>
          <w:color w:val="auto"/>
          <w:sz w:val="24"/>
          <w:szCs w:val="24"/>
        </w:rPr>
        <w:t>Sistemde, hastayı CT odasına göndermeden CT görüntü oluşturan XperCT, DynaCT vb özelliği bulunmalıdır. Bu özelliğin eksiksiz olarak çalışabilmesi için gerek anj</w:t>
      </w:r>
      <w:r w:rsidR="00983317" w:rsidRPr="00370C73">
        <w:rPr>
          <w:color w:val="auto"/>
          <w:sz w:val="24"/>
          <w:szCs w:val="24"/>
        </w:rPr>
        <w:t>i</w:t>
      </w:r>
      <w:r w:rsidRPr="00370C73">
        <w:rPr>
          <w:color w:val="auto"/>
          <w:sz w:val="24"/>
          <w:szCs w:val="24"/>
        </w:rPr>
        <w:t>ografi sisteminde, gerekse work-station’da bulunan opsiyonel ve standart tüm teknik özellikler eksiksiz olarak verilecektir. Elde edilen CT görüntüleri ile MPR, MIP, MinIP, VRT veya benzeri surface rendering gibi rekonstrüksiyonlar yapılabilmelidir. 3 boyutlu rekonstrüksiyonun hızlı şekilde yapılabilmesi için</w:t>
      </w:r>
      <w:r w:rsidR="00A22F38" w:rsidRPr="00370C73">
        <w:rPr>
          <w:color w:val="auto"/>
          <w:sz w:val="24"/>
          <w:szCs w:val="24"/>
        </w:rPr>
        <w:t xml:space="preserve"> ilgili firmaların en son geliştirdikleri</w:t>
      </w:r>
      <w:r w:rsidRPr="00370C73">
        <w:rPr>
          <w:color w:val="auto"/>
          <w:sz w:val="24"/>
          <w:szCs w:val="24"/>
        </w:rPr>
        <w:t xml:space="preserve"> iş istasyonu sistemde bulunmalıdır.</w:t>
      </w:r>
    </w:p>
    <w:p w:rsidR="004F716A" w:rsidRPr="00503427" w:rsidRDefault="004F716A" w:rsidP="004F716A">
      <w:pPr>
        <w:pStyle w:val="Normal1"/>
        <w:numPr>
          <w:ilvl w:val="1"/>
          <w:numId w:val="14"/>
        </w:numPr>
        <w:ind w:left="0" w:firstLine="567"/>
        <w:jc w:val="both"/>
        <w:rPr>
          <w:b/>
          <w:color w:val="auto"/>
          <w:sz w:val="24"/>
          <w:szCs w:val="24"/>
          <w:highlight w:val="yellow"/>
        </w:rPr>
      </w:pPr>
      <w:r w:rsidRPr="00503427">
        <w:rPr>
          <w:b/>
          <w:color w:val="auto"/>
          <w:sz w:val="24"/>
          <w:szCs w:val="24"/>
          <w:highlight w:val="yellow"/>
        </w:rPr>
        <w:t>Kullanıcı, 3D görüntünün üstünden optimum çalışma pozisyonunu seçtikten sonra C-kolun otomatik olarak o pozisyona geçmesini sağlayan 3D Automatic Position Control (3D-APC vb) özelliği bulunmalıdır. Bu sayede 3-D iş istasyonunda saptanan çalışma projeksiyonlarına ait açılanmadaki tüpün kolimatör değerleri veya SID, vb. o açılarda otomatik olarak ayarlanabilmelidir.</w:t>
      </w:r>
    </w:p>
    <w:p w:rsidR="004F716A" w:rsidRPr="00370C73" w:rsidRDefault="004F716A" w:rsidP="004F716A">
      <w:pPr>
        <w:pStyle w:val="Normal1"/>
        <w:numPr>
          <w:ilvl w:val="1"/>
          <w:numId w:val="14"/>
        </w:numPr>
        <w:ind w:left="0" w:firstLine="567"/>
        <w:jc w:val="both"/>
        <w:rPr>
          <w:color w:val="auto"/>
          <w:sz w:val="24"/>
          <w:szCs w:val="24"/>
        </w:rPr>
      </w:pPr>
      <w:r w:rsidRPr="00370C73">
        <w:rPr>
          <w:color w:val="auto"/>
          <w:sz w:val="24"/>
          <w:szCs w:val="24"/>
        </w:rPr>
        <w:t>2D görüntüyü 3D görüntünün üstüne bindirerek kateterin damar içinde ilerlemesini 3D görüntü üstünde gösteren 3D roadmapping özelliği bulunmalıdır. 3D roadmapping esnasında C-kol ve masa hareketlerinde 3 boyutlu görüntülerle 2 boyutlu canlı görüntüler birbirini takip edecektir.</w:t>
      </w:r>
    </w:p>
    <w:p w:rsidR="004F716A" w:rsidRPr="00370C73" w:rsidRDefault="004F716A" w:rsidP="004F716A">
      <w:pPr>
        <w:pStyle w:val="Normal1"/>
        <w:numPr>
          <w:ilvl w:val="1"/>
          <w:numId w:val="14"/>
        </w:numPr>
        <w:ind w:left="0" w:firstLine="567"/>
        <w:jc w:val="both"/>
        <w:rPr>
          <w:color w:val="auto"/>
          <w:sz w:val="24"/>
          <w:szCs w:val="24"/>
        </w:rPr>
      </w:pPr>
      <w:r w:rsidRPr="00370C73">
        <w:rPr>
          <w:color w:val="auto"/>
          <w:sz w:val="24"/>
          <w:szCs w:val="24"/>
        </w:rPr>
        <w:t>Sistemde üç boyutlu iş istasyonu ile BT veya MR ve canlı anj</w:t>
      </w:r>
      <w:r w:rsidR="00983317" w:rsidRPr="00370C73">
        <w:rPr>
          <w:color w:val="auto"/>
          <w:sz w:val="24"/>
          <w:szCs w:val="24"/>
        </w:rPr>
        <w:t>i</w:t>
      </w:r>
      <w:r w:rsidRPr="00370C73">
        <w:rPr>
          <w:color w:val="auto"/>
          <w:sz w:val="24"/>
          <w:szCs w:val="24"/>
        </w:rPr>
        <w:t xml:space="preserve">ografi görüntüsü görülebilmeli; Multi-Modality Fusion özelliği ile işlem odasındaki monitörde BT veya MR, canlı anjio görüntüleri ile birleştirilerek gösterilebilmelidir. Hastanın CD ile getirdiği BT veya MR görüntüleri anjio sistemine yüklenebilmeli, işlem odasındaki monitörlerden birisinden izlenebilmelidir. İstenirse arşiv sistemine CD deki görüntüler yüklenebilmelidir. </w:t>
      </w:r>
    </w:p>
    <w:p w:rsidR="004F716A" w:rsidRPr="00370C73" w:rsidRDefault="004F716A" w:rsidP="004F716A">
      <w:pPr>
        <w:pStyle w:val="Normal1"/>
        <w:numPr>
          <w:ilvl w:val="1"/>
          <w:numId w:val="14"/>
        </w:numPr>
        <w:ind w:left="0" w:firstLine="567"/>
        <w:jc w:val="both"/>
        <w:rPr>
          <w:color w:val="auto"/>
          <w:sz w:val="24"/>
          <w:szCs w:val="24"/>
        </w:rPr>
      </w:pPr>
      <w:r w:rsidRPr="00370C73">
        <w:rPr>
          <w:color w:val="auto"/>
          <w:sz w:val="24"/>
          <w:szCs w:val="24"/>
        </w:rPr>
        <w:t xml:space="preserve">Sistemde rotasyonel anjiografi ile oluşturulmuş veya dışarıdan dâhil edilmiş, tüm kalbin kardiyak BT’sini kullanarak özellikle TAVI uygulamalarında kalp kapakçığı görüntüleme ve tedavisinde yardımcı olacak, aort kökünün 3 boyutlu gösterimini sağlayan özel yazılım mevcut olmalıdır. (Heart Navigator, ECG Triggered Cardiac DynaCT, Innova Heart Vision, Syngo Aortic Valve Guide,TAVR KIT1, C-THV, </w:t>
      </w:r>
      <w:r w:rsidR="007524A8">
        <w:rPr>
          <w:b/>
          <w:sz w:val="24"/>
          <w:szCs w:val="24"/>
          <w:highlight w:val="yellow"/>
        </w:rPr>
        <w:t xml:space="preserve">SCORE NAVİ+PLUS </w:t>
      </w:r>
      <w:r w:rsidRPr="00370C73">
        <w:rPr>
          <w:color w:val="auto"/>
          <w:sz w:val="24"/>
          <w:szCs w:val="24"/>
        </w:rPr>
        <w:t>vb.) Bu özelliğin eksiksiz olarak çalışabilmesi için gerek anj</w:t>
      </w:r>
      <w:r w:rsidR="00A82351" w:rsidRPr="00370C73">
        <w:rPr>
          <w:color w:val="auto"/>
          <w:sz w:val="24"/>
          <w:szCs w:val="24"/>
        </w:rPr>
        <w:t>i</w:t>
      </w:r>
      <w:r w:rsidRPr="00370C73">
        <w:rPr>
          <w:color w:val="auto"/>
          <w:sz w:val="24"/>
          <w:szCs w:val="24"/>
        </w:rPr>
        <w:t xml:space="preserve">ografi sisteminde, gerekse iş istasyonunda bulunan opsiyonel ve standart tüm teknik ekipman ve yazılımlar eksiksiz olarak verilmelidir. </w:t>
      </w:r>
    </w:p>
    <w:p w:rsidR="00A80E96" w:rsidRPr="00370C73" w:rsidRDefault="00A80E96" w:rsidP="00A80E96">
      <w:pPr>
        <w:pStyle w:val="Normal1"/>
        <w:numPr>
          <w:ilvl w:val="1"/>
          <w:numId w:val="14"/>
        </w:numPr>
        <w:ind w:left="0" w:firstLine="567"/>
        <w:jc w:val="both"/>
        <w:rPr>
          <w:color w:val="auto"/>
          <w:sz w:val="24"/>
          <w:szCs w:val="24"/>
        </w:rPr>
      </w:pPr>
      <w:r w:rsidRPr="00370C73">
        <w:rPr>
          <w:color w:val="auto"/>
          <w:sz w:val="24"/>
          <w:szCs w:val="24"/>
        </w:rPr>
        <w:t>3D anjiografi uygulamalarında kemik ve damarların ayrı ayrı ve birlikte gösterilmesini sağlayacak bone fusion vb. yazılımlar bulunmalı, bu yazılımla kontrastlı ve kontrastsız 2 ayrı çekim veya bunların birbirinden çıkartılmasıyla veya tek çekimde 3D DSA yapılarak kemikleri tamamen çıkartan veya transparanlık veren yazılım veya donanımı içermelidir.</w:t>
      </w:r>
    </w:p>
    <w:p w:rsidR="00A80E96" w:rsidRPr="00370C73" w:rsidRDefault="00A80E96" w:rsidP="00A80E96">
      <w:pPr>
        <w:pStyle w:val="Normal1"/>
        <w:ind w:firstLine="567"/>
        <w:jc w:val="both"/>
        <w:rPr>
          <w:color w:val="auto"/>
          <w:sz w:val="24"/>
          <w:szCs w:val="24"/>
        </w:rPr>
      </w:pPr>
      <w:r w:rsidRPr="00370C73">
        <w:rPr>
          <w:b/>
          <w:color w:val="auto"/>
          <w:sz w:val="24"/>
          <w:szCs w:val="24"/>
        </w:rPr>
        <w:t>8.9</w:t>
      </w:r>
      <w:r w:rsidRPr="00370C73">
        <w:rPr>
          <w:color w:val="auto"/>
          <w:sz w:val="24"/>
          <w:szCs w:val="24"/>
        </w:rPr>
        <w:t xml:space="preserve"> Anjio sisteminin kontrol ünitesinde veya sistemde ana konsolda veya 3D iş istasyonunda görüntülerin değerlendirilmesi, boyut ve alan ölçümü (QVA veya LVA - Quantitative Ventricular Analysis veya Left Ventrikül Analiz &amp; QCA - Quantitative Coronary Analysis) gibi işlemler yapılabilmelidir. Bunun için gerekli yazılım ve donanımı firmalar sağlayacaklardır. Cihazla birlikte sistemde Sol Atriyum segmentasyonunu yaparak Sol Appendix kapama(LAAC: Left Atrial Appendage Closure) ve transeptal ponksiyon işlemlerinde kullanılan EP Xpress, EP Navigator , Syngo Inspace EP, vb. özellikler verilmelidir.</w:t>
      </w:r>
    </w:p>
    <w:p w:rsidR="00A80E96" w:rsidRPr="00370C73" w:rsidRDefault="00A80E96" w:rsidP="00A80E96">
      <w:pPr>
        <w:pStyle w:val="Normal1"/>
        <w:ind w:firstLine="567"/>
        <w:jc w:val="both"/>
        <w:rPr>
          <w:color w:val="auto"/>
          <w:sz w:val="24"/>
          <w:szCs w:val="24"/>
        </w:rPr>
      </w:pPr>
      <w:r w:rsidRPr="00370C73">
        <w:rPr>
          <w:b/>
          <w:color w:val="auto"/>
          <w:sz w:val="24"/>
          <w:szCs w:val="24"/>
        </w:rPr>
        <w:t>8.10.</w:t>
      </w:r>
      <w:r w:rsidRPr="00370C73">
        <w:rPr>
          <w:color w:val="auto"/>
          <w:sz w:val="24"/>
          <w:szCs w:val="24"/>
        </w:rPr>
        <w:t xml:space="preserve"> Anjiografi sisteminin 3-D iş istasyonunda, anevrizma tedavilerinde intracraniyal stentleme planlaması için kulanılan firmalara ait özel yazılımlar bulunmalıdır. Syngo Aneurysm Guidance, 3D-RA Advanced Clinical Analysis, Vessel IQ Xpress  Cerebral Aneurysm Analysis-CAA, vb. bunun için gerekli en yeni yazılım ve donanım firmalar tarafından sağlanacaktır.</w:t>
      </w:r>
    </w:p>
    <w:p w:rsidR="00A80E96" w:rsidRPr="00370C73" w:rsidRDefault="00A80E96" w:rsidP="00162698">
      <w:pPr>
        <w:pStyle w:val="Normal1"/>
        <w:jc w:val="both"/>
        <w:rPr>
          <w:color w:val="auto"/>
          <w:sz w:val="24"/>
          <w:szCs w:val="24"/>
        </w:rPr>
      </w:pPr>
    </w:p>
    <w:p w:rsidR="00A80E96" w:rsidRPr="00370C73" w:rsidRDefault="00A80E96" w:rsidP="00A80E96">
      <w:pPr>
        <w:pStyle w:val="Normal1"/>
        <w:ind w:left="567"/>
        <w:jc w:val="both"/>
        <w:rPr>
          <w:color w:val="auto"/>
          <w:sz w:val="24"/>
          <w:szCs w:val="24"/>
        </w:rPr>
      </w:pPr>
    </w:p>
    <w:p w:rsidR="004F716A" w:rsidRPr="00370C73" w:rsidRDefault="004F716A" w:rsidP="004F716A">
      <w:pPr>
        <w:pStyle w:val="Normal1"/>
        <w:ind w:firstLine="567"/>
        <w:jc w:val="both"/>
        <w:rPr>
          <w:b/>
          <w:color w:val="auto"/>
          <w:sz w:val="24"/>
          <w:szCs w:val="24"/>
        </w:rPr>
      </w:pPr>
      <w:r w:rsidRPr="00370C73">
        <w:rPr>
          <w:b/>
          <w:color w:val="auto"/>
          <w:sz w:val="24"/>
          <w:szCs w:val="24"/>
        </w:rPr>
        <w:lastRenderedPageBreak/>
        <w:t xml:space="preserve">Buna </w:t>
      </w:r>
      <w:r w:rsidR="00A82351" w:rsidRPr="00370C73">
        <w:rPr>
          <w:b/>
          <w:color w:val="auto"/>
          <w:sz w:val="24"/>
          <w:szCs w:val="24"/>
        </w:rPr>
        <w:t>i</w:t>
      </w:r>
      <w:r w:rsidRPr="00370C73">
        <w:rPr>
          <w:b/>
          <w:color w:val="auto"/>
          <w:sz w:val="24"/>
          <w:szCs w:val="24"/>
        </w:rPr>
        <w:t>laveten ihaleye teklif veren istekli firmalar aşağıda sıralanmış özelliklerden en az 5 tanesini teklif edecekleri anjiografi ünitesi ile birlikte çalışır durumda teslim etmek zorundadırlar.</w:t>
      </w:r>
    </w:p>
    <w:p w:rsidR="004F716A" w:rsidRPr="00370C73" w:rsidRDefault="004F716A" w:rsidP="004F716A">
      <w:pPr>
        <w:pStyle w:val="Normal1"/>
        <w:ind w:firstLine="567"/>
        <w:jc w:val="both"/>
        <w:rPr>
          <w:color w:val="auto"/>
          <w:sz w:val="24"/>
          <w:szCs w:val="24"/>
        </w:rPr>
      </w:pPr>
    </w:p>
    <w:p w:rsidR="004F716A" w:rsidRPr="00370C73" w:rsidRDefault="004F716A" w:rsidP="004F716A">
      <w:pPr>
        <w:pStyle w:val="Normal1"/>
        <w:ind w:firstLine="567"/>
        <w:jc w:val="both"/>
        <w:rPr>
          <w:color w:val="auto"/>
          <w:sz w:val="24"/>
          <w:szCs w:val="24"/>
        </w:rPr>
      </w:pPr>
      <w:r w:rsidRPr="00370C73">
        <w:rPr>
          <w:b/>
          <w:color w:val="auto"/>
          <w:sz w:val="24"/>
          <w:szCs w:val="24"/>
        </w:rPr>
        <w:t>1.</w:t>
      </w:r>
      <w:r w:rsidRPr="00370C73">
        <w:rPr>
          <w:color w:val="auto"/>
          <w:sz w:val="24"/>
          <w:szCs w:val="24"/>
        </w:rPr>
        <w:t xml:space="preserve"> Konjenital kalp hastalıkları girişimleri için özel olarak geliştirilmiş planlama ve rehberlik yazılımlarının 3 boyutlu iş istasyonunda verilmesi.</w:t>
      </w:r>
    </w:p>
    <w:p w:rsidR="004F716A" w:rsidRPr="00370C73" w:rsidRDefault="004F716A" w:rsidP="004F716A">
      <w:pPr>
        <w:pStyle w:val="Normal1"/>
        <w:ind w:firstLine="567"/>
        <w:jc w:val="both"/>
        <w:rPr>
          <w:color w:val="auto"/>
          <w:sz w:val="24"/>
          <w:szCs w:val="24"/>
        </w:rPr>
      </w:pPr>
      <w:r w:rsidRPr="00370C73">
        <w:rPr>
          <w:b/>
          <w:color w:val="auto"/>
          <w:sz w:val="24"/>
          <w:szCs w:val="24"/>
        </w:rPr>
        <w:t>2.</w:t>
      </w:r>
      <w:r w:rsidRPr="00370C73">
        <w:rPr>
          <w:color w:val="auto"/>
          <w:sz w:val="24"/>
          <w:szCs w:val="24"/>
        </w:rPr>
        <w:tab/>
        <w:t xml:space="preserve">İntrakraniyel/karotis stentlerin, anevrizma kliplerinin ve coillerinin takip (follow-up) çekimlerinin hastayı BT’ye göndermeden anjiografi sisteminde IV (intravenöz) </w:t>
      </w:r>
      <w:r w:rsidR="00A82351" w:rsidRPr="00370C73">
        <w:rPr>
          <w:color w:val="auto"/>
          <w:sz w:val="24"/>
          <w:szCs w:val="24"/>
        </w:rPr>
        <w:t>e</w:t>
      </w:r>
      <w:r w:rsidRPr="00370C73">
        <w:rPr>
          <w:color w:val="auto"/>
          <w:sz w:val="24"/>
          <w:szCs w:val="24"/>
        </w:rPr>
        <w:t>njeksiyonla ve entegre bolus-watch kontrolünde gerçekleştirmeyi sağlayan spesifik DSA’lı (substrakte) CT benzeri çekim protokolünün olması (IV DSADCT vb.), bu sayede hastanın konforlu bir şekilde bu işleme tabi tutulması, hastaya tekrar girişim yapılmamasının sağlanması.</w:t>
      </w:r>
    </w:p>
    <w:p w:rsidR="004F716A" w:rsidRPr="00370C73" w:rsidRDefault="004F716A" w:rsidP="004F716A">
      <w:pPr>
        <w:pStyle w:val="Normal1"/>
        <w:ind w:firstLine="567"/>
        <w:jc w:val="both"/>
        <w:rPr>
          <w:color w:val="auto"/>
          <w:sz w:val="24"/>
          <w:szCs w:val="24"/>
        </w:rPr>
      </w:pPr>
      <w:r w:rsidRPr="00370C73">
        <w:rPr>
          <w:b/>
          <w:color w:val="auto"/>
          <w:sz w:val="24"/>
          <w:szCs w:val="24"/>
        </w:rPr>
        <w:t>3.</w:t>
      </w:r>
      <w:r w:rsidRPr="00370C73">
        <w:rPr>
          <w:color w:val="auto"/>
          <w:sz w:val="24"/>
          <w:szCs w:val="24"/>
        </w:rPr>
        <w:tab/>
        <w:t>Perkütan Koroner Girişimler esnasında, stent gibi hareket halindeki intravasküler yapıların real time görünürlüğünü arttıran, damara yerleştirilen stent pozisyonunun real time verifikasyonu amacıyla kullanılan, işlem devam ederken stentin daha iyi görünmesini ve böylece stent görünümünün zor olduğu komplex girişimler esnasında gerçek zamanlı takibi kolaylaştıran yazılım sistemde bulunmalıdır. (ClearStent Live, StentBoost Live vb.)</w:t>
      </w:r>
    </w:p>
    <w:p w:rsidR="004F716A" w:rsidRPr="00370C73" w:rsidRDefault="004F716A" w:rsidP="004F716A">
      <w:pPr>
        <w:pStyle w:val="Normal1"/>
        <w:ind w:firstLine="567"/>
        <w:jc w:val="both"/>
        <w:rPr>
          <w:color w:val="auto"/>
          <w:sz w:val="24"/>
          <w:szCs w:val="24"/>
        </w:rPr>
      </w:pPr>
      <w:r w:rsidRPr="00370C73">
        <w:rPr>
          <w:b/>
          <w:color w:val="auto"/>
          <w:sz w:val="24"/>
          <w:szCs w:val="24"/>
        </w:rPr>
        <w:t>4.</w:t>
      </w:r>
      <w:r w:rsidRPr="00370C73">
        <w:rPr>
          <w:color w:val="auto"/>
          <w:sz w:val="24"/>
          <w:szCs w:val="24"/>
        </w:rPr>
        <w:tab/>
        <w:t>EVAR prosedürleri için özel olarak geliştirilmiş CT görüntüleri üzerinden abdomen</w:t>
      </w:r>
      <w:r w:rsidR="00A82351" w:rsidRPr="00370C73">
        <w:rPr>
          <w:color w:val="auto"/>
          <w:sz w:val="24"/>
          <w:szCs w:val="24"/>
        </w:rPr>
        <w:t>,</w:t>
      </w:r>
      <w:r w:rsidRPr="00370C73">
        <w:rPr>
          <w:color w:val="auto"/>
          <w:sz w:val="24"/>
          <w:szCs w:val="24"/>
        </w:rPr>
        <w:t xml:space="preserve"> aort damarı ve duvarının otomatik segmente edildiği, damar merkez çizgilerinin otomatik olarak hesaplandığı, ana ayrılan damarların ostialarının işaretlendiği ve stent graftin yerleştirileceği kısımların sistem tarafından önerildiği, ve işlem için optimal c-kol açısının hesaplanarak oluşturulan 3D rehber görüntünün canlı görüntü üzerine superimpose edildiği yazılımın verilmesi (Syngo EVAR Guidance vb.), bu sayede medikal cihazların yerleşiminin en doğru şekilde yapılması, yan dalların (renal, iliacs vb.) kapatılma/tıkama olasılığının ortadan kaldırılması, hastada komplikasyon oluşmasını ve cerrahi müdahale olasığılını en düşük seviyeye getirmenin sağlanması.</w:t>
      </w:r>
    </w:p>
    <w:p w:rsidR="004F716A" w:rsidRPr="00370C73" w:rsidRDefault="004F716A" w:rsidP="004F716A">
      <w:pPr>
        <w:pStyle w:val="Normal1"/>
        <w:ind w:firstLine="567"/>
        <w:jc w:val="both"/>
        <w:rPr>
          <w:color w:val="auto"/>
          <w:sz w:val="24"/>
          <w:szCs w:val="24"/>
        </w:rPr>
      </w:pPr>
      <w:r w:rsidRPr="00370C73">
        <w:rPr>
          <w:b/>
          <w:color w:val="auto"/>
          <w:sz w:val="24"/>
          <w:szCs w:val="24"/>
        </w:rPr>
        <w:t>5.</w:t>
      </w:r>
      <w:r w:rsidRPr="00370C73">
        <w:rPr>
          <w:color w:val="auto"/>
          <w:sz w:val="24"/>
          <w:szCs w:val="24"/>
        </w:rPr>
        <w:tab/>
        <w:t>Nörolojik vakalarda kullanılmak üzere CT benzeri 3D perfüzyon yazılımının (Syngo DynaPBV Neuro vb.) sistemle verilmesi, bu sayedeişlem öncesi ya da sonrası hastayı mobilize etmeden, CT’ye gönderme ihtiyacı olmadan tedavi planlanabilmesi veya tedavi başarısı hakkında bilgi veren aynı anda tomografik, vasküler ve renkli 3D perfüzyon haritasını elde etme imkanının sağlanması.</w:t>
      </w:r>
    </w:p>
    <w:p w:rsidR="004F716A" w:rsidRPr="00370C73" w:rsidRDefault="004F716A" w:rsidP="004F716A">
      <w:pPr>
        <w:pStyle w:val="Normal1"/>
        <w:ind w:firstLine="567"/>
        <w:jc w:val="both"/>
        <w:rPr>
          <w:color w:val="auto"/>
          <w:sz w:val="24"/>
          <w:szCs w:val="24"/>
        </w:rPr>
      </w:pPr>
      <w:r w:rsidRPr="00370C73">
        <w:rPr>
          <w:b/>
          <w:color w:val="auto"/>
          <w:sz w:val="24"/>
          <w:szCs w:val="24"/>
        </w:rPr>
        <w:t>6.</w:t>
      </w:r>
      <w:r w:rsidRPr="00370C73">
        <w:rPr>
          <w:color w:val="auto"/>
          <w:sz w:val="24"/>
          <w:szCs w:val="24"/>
        </w:rPr>
        <w:t xml:space="preserve">    Sistemde CTO tedavisi için CT görüntüleri üzerinde koroner damarları merkez çizgi olarak gösteren, foreshortening durumunu renkli kodlayan ve bu kod ile istenilen çalışma açısı</w:t>
      </w:r>
      <w:r w:rsidR="00A82351" w:rsidRPr="00370C73">
        <w:rPr>
          <w:color w:val="auto"/>
          <w:sz w:val="24"/>
          <w:szCs w:val="24"/>
        </w:rPr>
        <w:t>na C kolu yönlendirebilen, anji</w:t>
      </w:r>
      <w:r w:rsidRPr="00370C73">
        <w:rPr>
          <w:color w:val="auto"/>
          <w:sz w:val="24"/>
          <w:szCs w:val="24"/>
        </w:rPr>
        <w:t xml:space="preserve">o görüntüsü ve CT görüntüsünü üst üste bindirebilen yazılım sistemde bulunmalıdır. (CT TrueView)  VE Sistemde DSA çekimlerinin dinamik kontrast akım değerlendirmesini tek tuşla renkli bir imaj halinde gösterebilen renkli akım analiz programı verilmelidir (2D Perfusion vb.) </w:t>
      </w:r>
    </w:p>
    <w:p w:rsidR="004F716A" w:rsidRPr="00370C73" w:rsidRDefault="004F716A" w:rsidP="004F716A">
      <w:pPr>
        <w:pStyle w:val="Normal1"/>
        <w:ind w:firstLine="567"/>
        <w:jc w:val="both"/>
        <w:rPr>
          <w:color w:val="auto"/>
          <w:sz w:val="24"/>
          <w:szCs w:val="24"/>
        </w:rPr>
      </w:pPr>
      <w:r w:rsidRPr="00370C73">
        <w:rPr>
          <w:b/>
          <w:color w:val="auto"/>
          <w:sz w:val="24"/>
          <w:szCs w:val="24"/>
        </w:rPr>
        <w:t>7.</w:t>
      </w:r>
      <w:r w:rsidRPr="00370C73">
        <w:rPr>
          <w:color w:val="auto"/>
          <w:sz w:val="24"/>
          <w:szCs w:val="24"/>
        </w:rPr>
        <w:t xml:space="preserve">   Anjio ile alınmış BT görüntüleri, MR, PET-CT ve tomografi görüntüleri üzerinde iğne planlaması yapılırken ablasyon iğnelerinin</w:t>
      </w:r>
      <w:r w:rsidR="00A82351" w:rsidRPr="00370C73">
        <w:rPr>
          <w:color w:val="auto"/>
          <w:sz w:val="24"/>
          <w:szCs w:val="24"/>
        </w:rPr>
        <w:t>,</w:t>
      </w:r>
      <w:r w:rsidRPr="00370C73">
        <w:rPr>
          <w:color w:val="auto"/>
          <w:sz w:val="24"/>
          <w:szCs w:val="24"/>
        </w:rPr>
        <w:t xml:space="preserve"> izoterm bölgelerinin işlem öncesinde görüntüler üzerinde belirlenmesine yardımcı olan özelliğin sistemde bulunması. (XperGuide vb. )  VE Karaciğer tümör embolizasyonu için aynı anda birden fazla tümörü 3D görüntü üzerinde işaretledikten sonra segmentasyonunu sağlayan, tümörü besleyen damarları otomatik olarak işaretleyen ve embolizasyona yardımcı olan yazılımın bulunması. (EmboGuide vb.) </w:t>
      </w:r>
    </w:p>
    <w:p w:rsidR="004F716A" w:rsidRPr="00370C73" w:rsidRDefault="004F716A" w:rsidP="004F716A">
      <w:pPr>
        <w:pStyle w:val="Normal1"/>
        <w:ind w:firstLine="567"/>
        <w:jc w:val="both"/>
        <w:rPr>
          <w:color w:val="auto"/>
          <w:sz w:val="24"/>
          <w:szCs w:val="24"/>
        </w:rPr>
      </w:pPr>
      <w:r w:rsidRPr="00370C73">
        <w:rPr>
          <w:b/>
          <w:color w:val="auto"/>
          <w:sz w:val="24"/>
          <w:szCs w:val="24"/>
        </w:rPr>
        <w:t>8.</w:t>
      </w:r>
      <w:r w:rsidRPr="00370C73">
        <w:rPr>
          <w:color w:val="auto"/>
          <w:sz w:val="24"/>
          <w:szCs w:val="24"/>
        </w:rPr>
        <w:t xml:space="preserve">  Özellikle iskemik inme tedavilerinde beyin damarlarındaki oklüzyonun lokasyonunu, boyutunu ve yönünü, damar yapısını pıhtılaşmadan önce ve sonra görüntüleyerek görselleştiren, flow divertor ve stent gibi küçük yapıların yüksek uzaysal çözünürlükte gösterimini sağlayan, intravenöz ve intraarteriyal enjeksiyon yoluyla 3D anj</w:t>
      </w:r>
      <w:r w:rsidR="00A82351" w:rsidRPr="00370C73">
        <w:rPr>
          <w:color w:val="auto"/>
          <w:sz w:val="24"/>
          <w:szCs w:val="24"/>
        </w:rPr>
        <w:t>i</w:t>
      </w:r>
      <w:r w:rsidRPr="00370C73">
        <w:rPr>
          <w:color w:val="auto"/>
          <w:sz w:val="24"/>
          <w:szCs w:val="24"/>
        </w:rPr>
        <w:t xml:space="preserve">ografi/flat panel kesitsel görüntüleme için özel olarak tasarlanmış yazılım (VasoCT vb.) </w:t>
      </w:r>
    </w:p>
    <w:p w:rsidR="004F716A" w:rsidRPr="00370C73" w:rsidRDefault="004F716A" w:rsidP="004F716A">
      <w:pPr>
        <w:pStyle w:val="Normal1"/>
        <w:ind w:firstLine="567"/>
        <w:jc w:val="both"/>
        <w:rPr>
          <w:color w:val="auto"/>
          <w:sz w:val="24"/>
          <w:szCs w:val="24"/>
        </w:rPr>
      </w:pPr>
      <w:r w:rsidRPr="00370C73">
        <w:rPr>
          <w:b/>
          <w:color w:val="auto"/>
          <w:sz w:val="24"/>
          <w:szCs w:val="24"/>
        </w:rPr>
        <w:t>9.</w:t>
      </w:r>
      <w:r w:rsidR="002445F4" w:rsidRPr="00370C73">
        <w:rPr>
          <w:color w:val="auto"/>
          <w:sz w:val="24"/>
          <w:szCs w:val="24"/>
        </w:rPr>
        <w:t>AAA (Abdominal Aort Anevrizması),</w:t>
      </w:r>
      <w:r w:rsidRPr="00370C73">
        <w:rPr>
          <w:color w:val="auto"/>
          <w:sz w:val="24"/>
          <w:szCs w:val="24"/>
        </w:rPr>
        <w:t xml:space="preserve"> TAA</w:t>
      </w:r>
      <w:r w:rsidR="002445F4" w:rsidRPr="00370C73">
        <w:rPr>
          <w:color w:val="auto"/>
          <w:sz w:val="24"/>
          <w:szCs w:val="24"/>
        </w:rPr>
        <w:t xml:space="preserve"> (Torakal Aort Anevrizması)</w:t>
      </w:r>
      <w:r w:rsidRPr="00370C73">
        <w:rPr>
          <w:color w:val="auto"/>
          <w:sz w:val="24"/>
          <w:szCs w:val="24"/>
        </w:rPr>
        <w:t xml:space="preserve">, karotid stentleme ve iliac girişimleri gibi (ancak bunlarla sınırlı olmamak üzere) prosedürler esnasında endovasküler hastalıkların tedavisini desteklemesi için özel olarak geliştirilmiş CT/MR görüntüleri üzerinden aortun segmentasyonunu sağlayan, önemli anatomik noktaları kolay tanımak amacıyla ostia üzerine </w:t>
      </w:r>
      <w:r w:rsidRPr="00370C73">
        <w:rPr>
          <w:color w:val="auto"/>
          <w:sz w:val="24"/>
          <w:szCs w:val="24"/>
        </w:rPr>
        <w:lastRenderedPageBreak/>
        <w:t xml:space="preserve">ring mark koyan, iki boyutlu ölçüm yapılmasına ve görüntüleme açılarının kaydedilmesine imkan sağlayan, CT/MR görüntülerinin canlı floroskopik görüntüler ile füzyonunu sağlayan, bu sayede endovasküler girişimlerde </w:t>
      </w:r>
      <w:r w:rsidR="00724F10" w:rsidRPr="00370C73">
        <w:rPr>
          <w:color w:val="auto"/>
          <w:sz w:val="24"/>
          <w:szCs w:val="24"/>
        </w:rPr>
        <w:t>k</w:t>
      </w:r>
      <w:r w:rsidRPr="00370C73">
        <w:rPr>
          <w:color w:val="auto"/>
          <w:sz w:val="24"/>
          <w:szCs w:val="24"/>
        </w:rPr>
        <w:t>ontrast kullanımını azaltan, bilimsel yayınlar ile desteklenen canlı 3D görüntü rehberlik yazılımının verilmesi (Vessel Navigator vb.) VE  Periferik damarlarda stent görünürülüğünü artıran Vasküler stent boost benzeri yazılımın olması (Vascular Stentboost vb.)</w:t>
      </w:r>
    </w:p>
    <w:p w:rsidR="004F716A" w:rsidRPr="00370C73" w:rsidRDefault="004F716A" w:rsidP="004F716A">
      <w:pPr>
        <w:pStyle w:val="Normal1"/>
        <w:ind w:firstLine="567"/>
        <w:jc w:val="both"/>
        <w:rPr>
          <w:color w:val="auto"/>
          <w:sz w:val="24"/>
          <w:szCs w:val="24"/>
        </w:rPr>
      </w:pPr>
      <w:r w:rsidRPr="00370C73">
        <w:rPr>
          <w:b/>
          <w:color w:val="auto"/>
          <w:sz w:val="24"/>
          <w:szCs w:val="24"/>
        </w:rPr>
        <w:t>10.</w:t>
      </w:r>
      <w:r w:rsidRPr="00370C73">
        <w:rPr>
          <w:color w:val="auto"/>
          <w:sz w:val="24"/>
          <w:szCs w:val="24"/>
        </w:rPr>
        <w:t xml:space="preserve"> Sistemde; özellikle flow diverter yerleşimi işlemlerinde, anevrizmanın içindeki kan akımının dinamiği ile ilgili olarak, renklerle kontrast madde yoğunluğunu, vektörel olarak hız ve akım yönünü gösteren, klinisyene hem görsel hem kantitatif değerlendirme imkanı sunan, sağladığı Mean Aneurysm Flow Amplitude (MAFA ratio) değeri sayesinde işlem başarısı hakkında klinisyene işlem anında bilgi sağlayan özelliğin olması (AneurysmFlow vb.) </w:t>
      </w:r>
    </w:p>
    <w:p w:rsidR="004F716A" w:rsidRPr="00370C73" w:rsidRDefault="004F716A" w:rsidP="004F716A">
      <w:pPr>
        <w:pStyle w:val="Normal1"/>
        <w:ind w:firstLine="567"/>
        <w:jc w:val="both"/>
        <w:rPr>
          <w:color w:val="auto"/>
          <w:sz w:val="24"/>
          <w:szCs w:val="24"/>
        </w:rPr>
      </w:pPr>
      <w:r w:rsidRPr="00370C73">
        <w:rPr>
          <w:b/>
          <w:color w:val="auto"/>
          <w:sz w:val="24"/>
          <w:szCs w:val="24"/>
        </w:rPr>
        <w:t>11-</w:t>
      </w:r>
      <w:r w:rsidRPr="00370C73">
        <w:rPr>
          <w:color w:val="auto"/>
          <w:sz w:val="24"/>
          <w:szCs w:val="24"/>
        </w:rPr>
        <w:t>Stent görünürlülüğünü arttırabilen özelliğin sadece marker bazlı değil, hem marker hem de kılavuz tele göre tatbik edilebilmesini ve bu sayede hareketten kaynaklı artefaktların minimize edilmesini sağlayan yazılımın (Elastic Registiration, vb.) olması ve stent görünürlüğünü daha da artırmak için guidewire'ı imajdan elimine eden böylece stent apozisyonu</w:t>
      </w:r>
      <w:r w:rsidR="00724F10" w:rsidRPr="00370C73">
        <w:rPr>
          <w:color w:val="auto"/>
          <w:sz w:val="24"/>
          <w:szCs w:val="24"/>
        </w:rPr>
        <w:t>nu</w:t>
      </w:r>
      <w:r w:rsidRPr="00370C73">
        <w:rPr>
          <w:color w:val="auto"/>
          <w:sz w:val="24"/>
          <w:szCs w:val="24"/>
        </w:rPr>
        <w:t xml:space="preserve"> net bir şekilde görüntülenebilmesini sağlayan özelliğin (Guidewire Subtraction, vb.) bulunması. </w:t>
      </w:r>
    </w:p>
    <w:p w:rsidR="004F716A" w:rsidRPr="00370C73" w:rsidRDefault="004F716A" w:rsidP="004F716A">
      <w:pPr>
        <w:pStyle w:val="Normal1"/>
        <w:ind w:firstLine="567"/>
        <w:jc w:val="both"/>
        <w:rPr>
          <w:color w:val="auto"/>
          <w:sz w:val="24"/>
          <w:szCs w:val="24"/>
        </w:rPr>
      </w:pPr>
      <w:r w:rsidRPr="00370C73">
        <w:rPr>
          <w:b/>
          <w:color w:val="auto"/>
          <w:sz w:val="24"/>
          <w:szCs w:val="24"/>
        </w:rPr>
        <w:t>12-</w:t>
      </w:r>
      <w:r w:rsidRPr="00370C73">
        <w:rPr>
          <w:color w:val="auto"/>
          <w:sz w:val="24"/>
          <w:szCs w:val="24"/>
        </w:rPr>
        <w:t xml:space="preserve"> Üç boyutlu iş istasyonuna hastanın BT datası yüklendiğinde, Damar Analiz Programının kemik yapının silinerek</w:t>
      </w:r>
      <w:r w:rsidR="001C4D3D" w:rsidRPr="00370C73">
        <w:rPr>
          <w:color w:val="auto"/>
          <w:sz w:val="24"/>
          <w:szCs w:val="24"/>
        </w:rPr>
        <w:t>,</w:t>
      </w:r>
      <w:r w:rsidRPr="00370C73">
        <w:rPr>
          <w:color w:val="auto"/>
          <w:sz w:val="24"/>
          <w:szCs w:val="24"/>
        </w:rPr>
        <w:t xml:space="preserve"> vasküler yapının daha net görülmesini sağlayan işlemi, ekstra bir müdahale gerektirmeden ve otomatik olarak yapması, 0-click ile aortdan iliac’a kadar olan vasküler yapının haritasını otomatik çıkarması ve kalsifikasyonları göstermesi VE Periferik CTO (chronic total oklüzyon) vakalarıda otomatik centerline (merkez çizgi) navigasyon özelliği ile damar içi araçları yönlendirmeye yardımcı olan ve roadmap rotasını otomatik olarak belirleyen yazılımın bulunması </w:t>
      </w:r>
    </w:p>
    <w:p w:rsidR="004F716A" w:rsidRPr="00370C73" w:rsidRDefault="004F716A" w:rsidP="004F716A">
      <w:pPr>
        <w:pStyle w:val="Normal1"/>
        <w:ind w:firstLine="567"/>
        <w:jc w:val="both"/>
        <w:rPr>
          <w:color w:val="auto"/>
          <w:sz w:val="24"/>
          <w:szCs w:val="24"/>
        </w:rPr>
      </w:pPr>
      <w:r w:rsidRPr="00370C73">
        <w:rPr>
          <w:b/>
          <w:color w:val="auto"/>
          <w:sz w:val="24"/>
          <w:szCs w:val="24"/>
        </w:rPr>
        <w:t>13-</w:t>
      </w:r>
      <w:r w:rsidRPr="00370C73">
        <w:rPr>
          <w:color w:val="auto"/>
          <w:sz w:val="24"/>
          <w:szCs w:val="24"/>
        </w:rPr>
        <w:t xml:space="preserve"> Koroner incelemelerde</w:t>
      </w:r>
      <w:r w:rsidR="001C4D3D" w:rsidRPr="00370C73">
        <w:rPr>
          <w:color w:val="auto"/>
          <w:sz w:val="24"/>
          <w:szCs w:val="24"/>
        </w:rPr>
        <w:t>,</w:t>
      </w:r>
      <w:r w:rsidRPr="00370C73">
        <w:rPr>
          <w:color w:val="auto"/>
          <w:sz w:val="24"/>
          <w:szCs w:val="24"/>
        </w:rPr>
        <w:t xml:space="preserve"> hareketli anatomilerde ve ileri açılanmalarda, HCF (high contrast fluoro) özelliği sayesinde kullanılan x-ışın dozu değişmeden görüntü kalitesini en az</w:t>
      </w:r>
      <w:r w:rsidR="00E64C78" w:rsidRPr="00370C73">
        <w:rPr>
          <w:color w:val="auto"/>
          <w:sz w:val="24"/>
          <w:szCs w:val="24"/>
        </w:rPr>
        <w:t xml:space="preserve"> %80</w:t>
      </w:r>
      <w:r w:rsidRPr="00370C73">
        <w:rPr>
          <w:color w:val="auto"/>
          <w:sz w:val="24"/>
          <w:szCs w:val="24"/>
        </w:rPr>
        <w:t xml:space="preserve"> arttıran, kilolu hastalarda görüntü kalitesini  en az %7</w:t>
      </w:r>
      <w:r w:rsidR="00E64C78" w:rsidRPr="00370C73">
        <w:rPr>
          <w:color w:val="auto"/>
          <w:sz w:val="24"/>
          <w:szCs w:val="24"/>
        </w:rPr>
        <w:t>0</w:t>
      </w:r>
      <w:r w:rsidRPr="00370C73">
        <w:rPr>
          <w:color w:val="auto"/>
          <w:sz w:val="24"/>
          <w:szCs w:val="24"/>
        </w:rPr>
        <w:t xml:space="preserve"> yükselten özel yazılım paketinin (PCI ASSIST vb.) verilmesi. </w:t>
      </w:r>
    </w:p>
    <w:p w:rsidR="004F716A" w:rsidRPr="00370C73" w:rsidRDefault="004F716A" w:rsidP="004F716A">
      <w:pPr>
        <w:pStyle w:val="Normal1"/>
        <w:ind w:firstLine="567"/>
        <w:jc w:val="both"/>
        <w:rPr>
          <w:color w:val="auto"/>
          <w:sz w:val="24"/>
          <w:szCs w:val="24"/>
        </w:rPr>
      </w:pPr>
      <w:r w:rsidRPr="00370C73">
        <w:rPr>
          <w:b/>
          <w:color w:val="auto"/>
          <w:sz w:val="24"/>
          <w:szCs w:val="24"/>
        </w:rPr>
        <w:t>14-</w:t>
      </w:r>
      <w:r w:rsidRPr="00370C73">
        <w:rPr>
          <w:color w:val="auto"/>
          <w:sz w:val="24"/>
          <w:szCs w:val="24"/>
        </w:rPr>
        <w:t xml:space="preserve"> Farklı modaliteler ile anjio sistemi görüntülerinin füzyonü sırasında gerekli olan eşleştirmelerin yapılmasında hem AP hem lateral görüntül</w:t>
      </w:r>
      <w:r w:rsidR="001C4D3D" w:rsidRPr="00370C73">
        <w:rPr>
          <w:color w:val="auto"/>
          <w:sz w:val="24"/>
          <w:szCs w:val="24"/>
        </w:rPr>
        <w:t>eri aynı ekranda simultane görebil</w:t>
      </w:r>
      <w:r w:rsidRPr="00370C73">
        <w:rPr>
          <w:color w:val="auto"/>
          <w:sz w:val="24"/>
          <w:szCs w:val="24"/>
        </w:rPr>
        <w:t xml:space="preserve">me ve registration'i ekstra doz vermeden (99% doz azaltma) hızlı bir şekilde ayarlayabilmesini sağlayan Bi-View Registiration </w:t>
      </w:r>
      <w:r w:rsidR="00CF5BF7" w:rsidRPr="00370C73">
        <w:rPr>
          <w:color w:val="auto"/>
          <w:sz w:val="24"/>
          <w:szCs w:val="24"/>
        </w:rPr>
        <w:t>v.b.</w:t>
      </w:r>
      <w:r w:rsidRPr="00370C73">
        <w:rPr>
          <w:color w:val="auto"/>
          <w:sz w:val="24"/>
          <w:szCs w:val="24"/>
        </w:rPr>
        <w:t xml:space="preserve"> özelliğin bulunması.</w:t>
      </w:r>
    </w:p>
    <w:p w:rsidR="004F716A" w:rsidRPr="00370C73" w:rsidRDefault="004F716A" w:rsidP="004F716A">
      <w:pPr>
        <w:pStyle w:val="Normal1"/>
        <w:ind w:firstLine="567"/>
        <w:jc w:val="both"/>
        <w:rPr>
          <w:color w:val="auto"/>
          <w:sz w:val="24"/>
          <w:szCs w:val="24"/>
        </w:rPr>
      </w:pPr>
      <w:r w:rsidRPr="00370C73">
        <w:rPr>
          <w:b/>
          <w:color w:val="auto"/>
          <w:sz w:val="24"/>
          <w:szCs w:val="24"/>
        </w:rPr>
        <w:t>15-</w:t>
      </w:r>
      <w:r w:rsidRPr="00370C73">
        <w:rPr>
          <w:color w:val="auto"/>
          <w:sz w:val="24"/>
          <w:szCs w:val="24"/>
        </w:rPr>
        <w:t xml:space="preserve">  3D CBCT çekimi esnasında istemsiz solunum hareketi nedeniyle meydana gelen ve görüntü kalitesini bozan artefaktların elimine edilmesini sağlayan Motion Freeze </w:t>
      </w:r>
      <w:r w:rsidR="00DD3986" w:rsidRPr="00370C73">
        <w:rPr>
          <w:color w:val="auto"/>
          <w:sz w:val="24"/>
          <w:szCs w:val="24"/>
        </w:rPr>
        <w:t>v.b.</w:t>
      </w:r>
      <w:r w:rsidRPr="00370C73">
        <w:rPr>
          <w:color w:val="auto"/>
          <w:sz w:val="24"/>
          <w:szCs w:val="24"/>
        </w:rPr>
        <w:t xml:space="preserve"> özelliğin bulunması. </w:t>
      </w:r>
    </w:p>
    <w:p w:rsidR="004F716A" w:rsidRPr="00370C73" w:rsidRDefault="004F716A" w:rsidP="004F716A">
      <w:pPr>
        <w:pStyle w:val="Normal1"/>
        <w:ind w:firstLine="567"/>
        <w:jc w:val="both"/>
        <w:rPr>
          <w:color w:val="auto"/>
          <w:sz w:val="24"/>
          <w:szCs w:val="24"/>
        </w:rPr>
      </w:pPr>
      <w:r w:rsidRPr="00370C73">
        <w:rPr>
          <w:b/>
          <w:color w:val="auto"/>
          <w:sz w:val="24"/>
          <w:szCs w:val="24"/>
        </w:rPr>
        <w:t>16-</w:t>
      </w:r>
      <w:r w:rsidRPr="00370C73">
        <w:rPr>
          <w:color w:val="auto"/>
          <w:sz w:val="24"/>
          <w:szCs w:val="24"/>
        </w:rPr>
        <w:t xml:space="preserve"> Sistemde Dual Fluoroscopy, Roadmap Plus veya muadili bir program vasıtasıyla substracted ve native floroskopi görüntüleri eş zamanlı olarak gösterilebilmelidir.</w:t>
      </w:r>
    </w:p>
    <w:p w:rsidR="004F716A" w:rsidRPr="00370C73" w:rsidRDefault="004F716A" w:rsidP="004F716A">
      <w:pPr>
        <w:pStyle w:val="Normal1"/>
        <w:ind w:firstLine="567"/>
        <w:jc w:val="both"/>
        <w:rPr>
          <w:color w:val="auto"/>
          <w:sz w:val="24"/>
          <w:szCs w:val="24"/>
        </w:rPr>
      </w:pPr>
      <w:r w:rsidRPr="00370C73">
        <w:rPr>
          <w:b/>
          <w:color w:val="auto"/>
          <w:sz w:val="24"/>
          <w:szCs w:val="24"/>
        </w:rPr>
        <w:t>17-</w:t>
      </w:r>
      <w:r w:rsidRPr="00370C73">
        <w:rPr>
          <w:color w:val="auto"/>
          <w:sz w:val="24"/>
          <w:szCs w:val="24"/>
        </w:rPr>
        <w:t xml:space="preserve"> Sistemde dondurulan son floroskopi görüntüsü üzerinden radyasyonsuz kolimasyon ve filtrasyon yapılabilmelidir.</w:t>
      </w:r>
    </w:p>
    <w:p w:rsidR="004F716A" w:rsidRPr="00370C73" w:rsidRDefault="004F716A" w:rsidP="004F716A">
      <w:pPr>
        <w:pStyle w:val="Normal1"/>
        <w:ind w:firstLine="567"/>
        <w:jc w:val="both"/>
        <w:rPr>
          <w:color w:val="auto"/>
          <w:sz w:val="24"/>
          <w:szCs w:val="24"/>
        </w:rPr>
      </w:pPr>
      <w:r w:rsidRPr="00370C73">
        <w:rPr>
          <w:b/>
          <w:color w:val="auto"/>
          <w:sz w:val="24"/>
          <w:szCs w:val="24"/>
        </w:rPr>
        <w:t>18-</w:t>
      </w:r>
      <w:r w:rsidRPr="00370C73">
        <w:rPr>
          <w:color w:val="auto"/>
          <w:sz w:val="24"/>
          <w:szCs w:val="24"/>
        </w:rPr>
        <w:t xml:space="preserve"> Sistemde floroskopi pulse oranları belirtilecek ve sistemde en d</w:t>
      </w:r>
      <w:r w:rsidR="00B71010" w:rsidRPr="00370C73">
        <w:rPr>
          <w:color w:val="auto"/>
          <w:sz w:val="24"/>
          <w:szCs w:val="24"/>
        </w:rPr>
        <w:t xml:space="preserve">üşük pulse oranları verilecekir. </w:t>
      </w:r>
      <w:r w:rsidRPr="00370C73">
        <w:rPr>
          <w:color w:val="auto"/>
          <w:sz w:val="24"/>
          <w:szCs w:val="24"/>
        </w:rPr>
        <w:t>Bu özellik sistemde opsiyon da olsa sisteme dahil edilecek ve bu sayede floroskopik doz oranları minimize edilecektir.</w:t>
      </w:r>
    </w:p>
    <w:p w:rsidR="004F716A" w:rsidRPr="00370C73" w:rsidRDefault="004F716A" w:rsidP="004F716A">
      <w:pPr>
        <w:pStyle w:val="Normal1"/>
        <w:ind w:firstLine="567"/>
        <w:jc w:val="both"/>
        <w:rPr>
          <w:color w:val="auto"/>
          <w:sz w:val="24"/>
          <w:szCs w:val="24"/>
        </w:rPr>
      </w:pPr>
      <w:r w:rsidRPr="00370C73">
        <w:rPr>
          <w:b/>
          <w:color w:val="auto"/>
          <w:sz w:val="24"/>
          <w:szCs w:val="24"/>
        </w:rPr>
        <w:t>19-</w:t>
      </w:r>
      <w:r w:rsidR="003F60BD" w:rsidRPr="00370C73">
        <w:rPr>
          <w:color w:val="auto"/>
          <w:sz w:val="24"/>
          <w:szCs w:val="24"/>
        </w:rPr>
        <w:t xml:space="preserve"> 3D füzyon işlemlerinde görüntülerin masa ile doğru şekilde hizalanması için Auto Registration vb. yazılımının sistemde çalışır durumda teslim edilmesi ve Parametrik görüntüleme uygulamaları.</w:t>
      </w:r>
    </w:p>
    <w:p w:rsidR="004F716A" w:rsidRPr="00370C73" w:rsidRDefault="004F716A" w:rsidP="009B0AF6">
      <w:pPr>
        <w:pStyle w:val="Normal1"/>
        <w:ind w:firstLine="567"/>
        <w:jc w:val="both"/>
        <w:rPr>
          <w:b/>
          <w:color w:val="auto"/>
          <w:sz w:val="24"/>
          <w:szCs w:val="24"/>
        </w:rPr>
      </w:pPr>
      <w:r w:rsidRPr="00370C73">
        <w:rPr>
          <w:b/>
          <w:color w:val="auto"/>
          <w:sz w:val="24"/>
          <w:szCs w:val="24"/>
        </w:rPr>
        <w:t>20.</w:t>
      </w:r>
      <w:r w:rsidRPr="00370C73">
        <w:rPr>
          <w:color w:val="auto"/>
          <w:sz w:val="24"/>
          <w:szCs w:val="24"/>
        </w:rPr>
        <w:t xml:space="preserve"> Floroskopi esnasında çizilen ROI ye odaklı SPOT FLUORO vb. özelliğinin sistemde olması ve bu sayede sadece ROI bölgesi ile ışın sınırlaması sayesinde yüksek oranda doz tasarrufu sağlanması</w:t>
      </w:r>
    </w:p>
    <w:p w:rsidR="004F716A" w:rsidRPr="00370C73" w:rsidRDefault="004F716A" w:rsidP="004F716A">
      <w:pPr>
        <w:pStyle w:val="Normal1"/>
        <w:ind w:left="567"/>
        <w:jc w:val="both"/>
        <w:rPr>
          <w:color w:val="auto"/>
          <w:sz w:val="24"/>
          <w:szCs w:val="24"/>
        </w:rPr>
      </w:pPr>
    </w:p>
    <w:p w:rsidR="004F716A" w:rsidRPr="00370C73" w:rsidRDefault="004F716A" w:rsidP="004F716A">
      <w:pPr>
        <w:pStyle w:val="Normal1"/>
        <w:ind w:left="567"/>
        <w:jc w:val="both"/>
        <w:rPr>
          <w:color w:val="auto"/>
          <w:sz w:val="24"/>
          <w:szCs w:val="24"/>
        </w:rPr>
      </w:pPr>
    </w:p>
    <w:p w:rsidR="004F716A" w:rsidRPr="00370C73" w:rsidRDefault="004F716A" w:rsidP="004F716A">
      <w:pPr>
        <w:pStyle w:val="Balk7"/>
        <w:numPr>
          <w:ilvl w:val="0"/>
          <w:numId w:val="20"/>
        </w:numPr>
        <w:ind w:left="851" w:hanging="284"/>
      </w:pPr>
      <w:r w:rsidRPr="00370C73">
        <w:t>HEMODİNAMİK KAYIT VE DEĞERLENDİRME</w:t>
      </w:r>
    </w:p>
    <w:p w:rsidR="004F716A" w:rsidRPr="00370C73" w:rsidRDefault="004F716A" w:rsidP="004F716A">
      <w:pPr>
        <w:pStyle w:val="Normal1"/>
        <w:numPr>
          <w:ilvl w:val="1"/>
          <w:numId w:val="11"/>
        </w:numPr>
        <w:ind w:left="0" w:firstLine="567"/>
        <w:jc w:val="both"/>
        <w:rPr>
          <w:color w:val="auto"/>
          <w:sz w:val="24"/>
          <w:szCs w:val="24"/>
        </w:rPr>
      </w:pPr>
      <w:r w:rsidRPr="00370C73">
        <w:rPr>
          <w:color w:val="auto"/>
          <w:sz w:val="24"/>
          <w:szCs w:val="24"/>
        </w:rPr>
        <w:t xml:space="preserve"> Anjio cihazı beraberinde hemodinamik değerlendirme için her cihazla birlikte birer adet ayaklı veya sistem monitör askısına entegre aparatları ile birlikte invaziv monitör verilmelidir. </w:t>
      </w:r>
      <w:r w:rsidRPr="00370C73">
        <w:rPr>
          <w:color w:val="auto"/>
          <w:sz w:val="24"/>
          <w:szCs w:val="24"/>
        </w:rPr>
        <w:lastRenderedPageBreak/>
        <w:t>Eğer ayaklı monitör verilecekse ayaklar tekerlekli</w:t>
      </w:r>
      <w:r w:rsidR="00B71010" w:rsidRPr="00370C73">
        <w:rPr>
          <w:color w:val="auto"/>
          <w:sz w:val="24"/>
          <w:szCs w:val="24"/>
        </w:rPr>
        <w:t>,</w:t>
      </w:r>
      <w:r w:rsidRPr="00370C73">
        <w:rPr>
          <w:color w:val="auto"/>
          <w:sz w:val="24"/>
          <w:szCs w:val="24"/>
        </w:rPr>
        <w:t xml:space="preserve"> paslanmaya dayanıklı</w:t>
      </w:r>
      <w:r w:rsidR="00B71010" w:rsidRPr="00370C73">
        <w:rPr>
          <w:color w:val="auto"/>
          <w:sz w:val="24"/>
          <w:szCs w:val="24"/>
        </w:rPr>
        <w:t>,</w:t>
      </w:r>
      <w:r w:rsidRPr="00370C73">
        <w:rPr>
          <w:color w:val="auto"/>
          <w:sz w:val="24"/>
          <w:szCs w:val="24"/>
        </w:rPr>
        <w:t xml:space="preserve"> metal, plastik metal, ayak açıklığı geniş, cihazı rahat taşıyabilecek ve kolay devrilmeyecek, monitörün kendi firmasının orijinal kataloğundaki monitör ayağından bir tane verecektir.</w:t>
      </w:r>
    </w:p>
    <w:p w:rsidR="004F716A" w:rsidRPr="00370C73" w:rsidRDefault="004F716A" w:rsidP="004F716A">
      <w:pPr>
        <w:pStyle w:val="Normal1"/>
        <w:numPr>
          <w:ilvl w:val="1"/>
          <w:numId w:val="11"/>
        </w:numPr>
        <w:ind w:left="0" w:firstLine="567"/>
        <w:jc w:val="both"/>
        <w:rPr>
          <w:color w:val="auto"/>
          <w:sz w:val="24"/>
          <w:szCs w:val="24"/>
        </w:rPr>
      </w:pPr>
      <w:r w:rsidRPr="00370C73">
        <w:rPr>
          <w:color w:val="auto"/>
          <w:sz w:val="24"/>
          <w:szCs w:val="24"/>
        </w:rPr>
        <w:t>Cihaz diagonal olarak en az 15 inç dokunmatik ekrana veya dokunmatik tuşlara ve/veya döner düğmeye sahip ve ilave parametreye ihtiyaç duyulduğunda bunu sağlayabilen modüler</w:t>
      </w:r>
      <w:r w:rsidR="00810EE9" w:rsidRPr="00370C73">
        <w:rPr>
          <w:color w:val="auto"/>
          <w:sz w:val="24"/>
          <w:szCs w:val="24"/>
        </w:rPr>
        <w:t xml:space="preserve"> veya multikonnektör</w:t>
      </w:r>
      <w:r w:rsidRPr="00370C73">
        <w:rPr>
          <w:color w:val="auto"/>
          <w:sz w:val="24"/>
          <w:szCs w:val="24"/>
        </w:rPr>
        <w:t xml:space="preserve"> yapıda olmalıdır. </w:t>
      </w:r>
      <w:bookmarkStart w:id="0" w:name="OLE_LINK1"/>
      <w:bookmarkStart w:id="1" w:name="OLE_LINK2"/>
      <w:r w:rsidRPr="00370C73">
        <w:rPr>
          <w:color w:val="auto"/>
          <w:sz w:val="24"/>
          <w:szCs w:val="24"/>
        </w:rPr>
        <w:t>Ekran çözünürlüğü en az 1024 x 768 piksel, renkli ve medikal grade olmalıdır.</w:t>
      </w:r>
      <w:bookmarkEnd w:id="0"/>
      <w:bookmarkEnd w:id="1"/>
    </w:p>
    <w:p w:rsidR="004F716A" w:rsidRPr="00370C73" w:rsidRDefault="004F716A" w:rsidP="004F716A">
      <w:pPr>
        <w:pStyle w:val="Normal1"/>
        <w:numPr>
          <w:ilvl w:val="1"/>
          <w:numId w:val="11"/>
        </w:numPr>
        <w:ind w:left="0" w:firstLine="567"/>
        <w:jc w:val="both"/>
        <w:rPr>
          <w:color w:val="auto"/>
          <w:sz w:val="24"/>
          <w:szCs w:val="24"/>
        </w:rPr>
      </w:pPr>
      <w:r w:rsidRPr="00370C73">
        <w:rPr>
          <w:color w:val="auto"/>
          <w:sz w:val="24"/>
          <w:szCs w:val="24"/>
        </w:rPr>
        <w:t>Cihazda en az 3 kanal dâhili veya harici termal yazıcı bulunmalı, istendiğinde direkt olarak network bağlantılı anjio ünitesindeki la</w:t>
      </w:r>
      <w:r w:rsidR="00B71010" w:rsidRPr="00370C73">
        <w:rPr>
          <w:color w:val="auto"/>
          <w:sz w:val="24"/>
          <w:szCs w:val="24"/>
        </w:rPr>
        <w:t>z</w:t>
      </w:r>
      <w:r w:rsidRPr="00370C73">
        <w:rPr>
          <w:color w:val="auto"/>
          <w:sz w:val="24"/>
          <w:szCs w:val="24"/>
        </w:rPr>
        <w:t>er yazıcıya veya ilgili firmanın kuracağı network bağlantılı la</w:t>
      </w:r>
      <w:r w:rsidR="00B71010" w:rsidRPr="00370C73">
        <w:rPr>
          <w:color w:val="auto"/>
          <w:sz w:val="24"/>
          <w:szCs w:val="24"/>
        </w:rPr>
        <w:t>z</w:t>
      </w:r>
      <w:r w:rsidR="00DC33A9" w:rsidRPr="00370C73">
        <w:rPr>
          <w:color w:val="auto"/>
          <w:sz w:val="24"/>
          <w:szCs w:val="24"/>
        </w:rPr>
        <w:t xml:space="preserve">er yazıcıya </w:t>
      </w:r>
      <w:r w:rsidRPr="00370C73">
        <w:rPr>
          <w:color w:val="auto"/>
          <w:sz w:val="24"/>
          <w:szCs w:val="24"/>
        </w:rPr>
        <w:t>bağlanabilecek donanıma sahip olmalı ve monitör ekranındaki ölçümler print edilebilmelidir.</w:t>
      </w:r>
    </w:p>
    <w:p w:rsidR="004F716A" w:rsidRPr="00D97680" w:rsidRDefault="00801FEA" w:rsidP="0034636A">
      <w:pPr>
        <w:pStyle w:val="Normal1"/>
        <w:numPr>
          <w:ilvl w:val="1"/>
          <w:numId w:val="11"/>
        </w:numPr>
        <w:ind w:left="0" w:firstLine="567"/>
        <w:jc w:val="both"/>
        <w:rPr>
          <w:color w:val="auto"/>
          <w:sz w:val="24"/>
          <w:szCs w:val="24"/>
        </w:rPr>
      </w:pPr>
      <w:r w:rsidRPr="00D97680">
        <w:rPr>
          <w:rFonts w:eastAsia="Calibri"/>
          <w:color w:val="auto"/>
          <w:sz w:val="24"/>
          <w:szCs w:val="24"/>
          <w:lang w:eastAsia="en-US"/>
        </w:rPr>
        <w:t>Cihazla en az 3 kanal EKG, SpO2, Solunum, NIBP ve 2 kanal IBP parametreleri standart olarak ölçülebilmelidir ve bu ölçümler için gerekli olan tüm ekipmanlar cihazla birlikte teslim edilmelidir. Teklif edilecek cihazlarda EtCO2, BIS, CO (Kardiyak Autput) girişleri standart olarak bulunmalıdır. Ayrıca EKPro, DINAMAP veya ec1 Aritmi Analizi veya SIM (senkronize aralıklı NIBP ölçüm) veya Horizon Trend</w:t>
      </w:r>
      <w:r w:rsidR="00F258F1" w:rsidRPr="00F258F1">
        <w:rPr>
          <w:rFonts w:eastAsia="Calibri"/>
          <w:b/>
          <w:color w:val="auto"/>
          <w:sz w:val="24"/>
          <w:szCs w:val="24"/>
          <w:highlight w:val="yellow"/>
          <w:lang w:eastAsia="en-US"/>
        </w:rPr>
        <w:t>veya</w:t>
      </w:r>
      <w:r w:rsidR="00F258F1">
        <w:rPr>
          <w:rFonts w:eastAsia="Calibri"/>
          <w:color w:val="auto"/>
          <w:sz w:val="24"/>
          <w:szCs w:val="24"/>
          <w:lang w:eastAsia="en-US"/>
        </w:rPr>
        <w:t xml:space="preserve">ec1 Aritmi Analizi </w:t>
      </w:r>
      <w:r w:rsidR="00F258F1" w:rsidRPr="00F258F1">
        <w:rPr>
          <w:rFonts w:eastAsia="Calibri"/>
          <w:b/>
          <w:color w:val="auto"/>
          <w:sz w:val="24"/>
          <w:szCs w:val="24"/>
          <w:highlight w:val="yellow"/>
          <w:lang w:eastAsia="en-US"/>
        </w:rPr>
        <w:t>veya</w:t>
      </w:r>
      <w:bookmarkStart w:id="2" w:name="_GoBack"/>
      <w:bookmarkEnd w:id="2"/>
      <w:r w:rsidRPr="00D97680">
        <w:rPr>
          <w:rFonts w:eastAsia="Calibri"/>
          <w:color w:val="auto"/>
          <w:sz w:val="24"/>
          <w:szCs w:val="24"/>
          <w:lang w:eastAsia="en-US"/>
        </w:rPr>
        <w:t xml:space="preserve">Specgram </w:t>
      </w:r>
      <w:r w:rsidR="00F258F1" w:rsidRPr="00F258F1">
        <w:rPr>
          <w:rFonts w:eastAsia="Calibri"/>
          <w:b/>
          <w:color w:val="auto"/>
          <w:sz w:val="24"/>
          <w:szCs w:val="24"/>
          <w:highlight w:val="yellow"/>
          <w:lang w:eastAsia="en-US"/>
        </w:rPr>
        <w:t>veya</w:t>
      </w:r>
      <w:r w:rsidRPr="00D97680">
        <w:rPr>
          <w:rFonts w:eastAsia="Calibri"/>
          <w:color w:val="auto"/>
          <w:sz w:val="24"/>
          <w:szCs w:val="24"/>
          <w:lang w:eastAsia="en-US"/>
        </w:rPr>
        <w:t>TruNIBP</w:t>
      </w:r>
      <w:r w:rsidR="00EF2365" w:rsidRPr="00EF2365">
        <w:rPr>
          <w:b/>
          <w:sz w:val="24"/>
          <w:szCs w:val="24"/>
          <w:highlight w:val="yellow"/>
        </w:rPr>
        <w:t>veya CNAP smart pod</w:t>
      </w:r>
      <w:r w:rsidRPr="00D97680">
        <w:rPr>
          <w:rFonts w:eastAsia="Calibri"/>
          <w:color w:val="auto"/>
          <w:sz w:val="24"/>
          <w:szCs w:val="24"/>
          <w:lang w:eastAsia="en-US"/>
        </w:rPr>
        <w:t xml:space="preserve"> özelliklerinden parametrelerinden en az bir tanesini cihazla birlikte sağlayabilmelidir.</w:t>
      </w:r>
    </w:p>
    <w:p w:rsidR="004F716A" w:rsidRPr="00370C73" w:rsidRDefault="004F716A" w:rsidP="004F716A">
      <w:pPr>
        <w:pStyle w:val="Normal1"/>
        <w:numPr>
          <w:ilvl w:val="1"/>
          <w:numId w:val="11"/>
        </w:numPr>
        <w:ind w:left="0" w:firstLine="567"/>
        <w:jc w:val="both"/>
        <w:rPr>
          <w:color w:val="auto"/>
          <w:sz w:val="24"/>
          <w:szCs w:val="24"/>
        </w:rPr>
      </w:pPr>
      <w:r w:rsidRPr="00370C73">
        <w:rPr>
          <w:color w:val="auto"/>
          <w:sz w:val="24"/>
          <w:szCs w:val="24"/>
        </w:rPr>
        <w:t>İnvaziv basınç traseleri ortak ve ayrı sıfır hattında (baseline) izlenebilmelidir.</w:t>
      </w:r>
    </w:p>
    <w:p w:rsidR="004F716A" w:rsidRPr="00370C73" w:rsidRDefault="004F716A" w:rsidP="004F716A">
      <w:pPr>
        <w:pStyle w:val="Normal1"/>
        <w:numPr>
          <w:ilvl w:val="1"/>
          <w:numId w:val="11"/>
        </w:numPr>
        <w:ind w:left="0" w:firstLine="567"/>
        <w:jc w:val="both"/>
        <w:rPr>
          <w:color w:val="auto"/>
          <w:sz w:val="24"/>
          <w:szCs w:val="24"/>
        </w:rPr>
      </w:pPr>
      <w:r w:rsidRPr="00370C73">
        <w:rPr>
          <w:color w:val="auto"/>
          <w:sz w:val="24"/>
          <w:szCs w:val="24"/>
        </w:rPr>
        <w:t>Cihazda EKG, SpO2 ve IBP parametrelerinin en az 120 dakikalık trase (dalgaformu) kaydı depolanabilmeli veya en az 24 saatlik tablo ve grafik trend saklayabilmeli ve gerektiğinde yazıcılardan çıktısı alınabilmelidir.</w:t>
      </w:r>
    </w:p>
    <w:p w:rsidR="004F716A" w:rsidRPr="00370C73" w:rsidRDefault="004F716A" w:rsidP="004F716A">
      <w:pPr>
        <w:pStyle w:val="Normal1"/>
        <w:numPr>
          <w:ilvl w:val="1"/>
          <w:numId w:val="11"/>
        </w:numPr>
        <w:ind w:left="0" w:firstLine="567"/>
        <w:jc w:val="both"/>
        <w:rPr>
          <w:color w:val="auto"/>
          <w:sz w:val="24"/>
          <w:szCs w:val="24"/>
        </w:rPr>
      </w:pPr>
      <w:r w:rsidRPr="00370C73">
        <w:rPr>
          <w:color w:val="auto"/>
          <w:sz w:val="24"/>
          <w:szCs w:val="24"/>
        </w:rPr>
        <w:t>Cihazda ölçüm yapılan tüm parametrelere ait ana ekranda mini trend özelliği olmalıdır.</w:t>
      </w:r>
    </w:p>
    <w:p w:rsidR="004F716A" w:rsidRPr="00370C73" w:rsidRDefault="004F716A" w:rsidP="004F716A">
      <w:pPr>
        <w:pStyle w:val="Normal1"/>
        <w:numPr>
          <w:ilvl w:val="1"/>
          <w:numId w:val="11"/>
        </w:numPr>
        <w:ind w:left="0" w:firstLine="567"/>
        <w:jc w:val="both"/>
        <w:rPr>
          <w:color w:val="auto"/>
          <w:sz w:val="24"/>
          <w:szCs w:val="24"/>
        </w:rPr>
      </w:pPr>
      <w:r w:rsidRPr="00370C73">
        <w:rPr>
          <w:color w:val="auto"/>
          <w:sz w:val="24"/>
          <w:szCs w:val="24"/>
        </w:rPr>
        <w:t>Cihaz şehir cereyanı ve 1 saatlik kapasiteye sahip dâhili bataryası ile çalışmalıdır.</w:t>
      </w:r>
    </w:p>
    <w:p w:rsidR="004F716A" w:rsidRPr="00370C73" w:rsidRDefault="004F716A" w:rsidP="004F716A">
      <w:pPr>
        <w:pStyle w:val="Normal1"/>
        <w:tabs>
          <w:tab w:val="left" w:pos="851"/>
        </w:tabs>
        <w:ind w:firstLine="567"/>
        <w:jc w:val="both"/>
        <w:rPr>
          <w:color w:val="auto"/>
          <w:sz w:val="24"/>
          <w:szCs w:val="24"/>
        </w:rPr>
      </w:pPr>
    </w:p>
    <w:p w:rsidR="004F716A" w:rsidRPr="00370C73" w:rsidRDefault="004F716A" w:rsidP="004F716A">
      <w:pPr>
        <w:pStyle w:val="Balk7"/>
        <w:numPr>
          <w:ilvl w:val="0"/>
          <w:numId w:val="20"/>
        </w:numPr>
        <w:ind w:left="851" w:hanging="284"/>
        <w:rPr>
          <w:rFonts w:cs="Times New Roman"/>
          <w:b w:val="0"/>
          <w:szCs w:val="24"/>
        </w:rPr>
      </w:pPr>
      <w:r w:rsidRPr="00370C73">
        <w:t>OTOMATİK ENJEKTÖR</w:t>
      </w:r>
    </w:p>
    <w:p w:rsidR="004F716A" w:rsidRPr="00370C73" w:rsidRDefault="004F716A" w:rsidP="004F716A">
      <w:pPr>
        <w:pStyle w:val="Normal1"/>
        <w:numPr>
          <w:ilvl w:val="1"/>
          <w:numId w:val="16"/>
        </w:numPr>
        <w:ind w:left="0" w:firstLine="568"/>
        <w:jc w:val="both"/>
        <w:rPr>
          <w:color w:val="auto"/>
          <w:sz w:val="24"/>
          <w:szCs w:val="24"/>
        </w:rPr>
      </w:pPr>
      <w:r w:rsidRPr="00370C73">
        <w:rPr>
          <w:color w:val="auto"/>
          <w:sz w:val="24"/>
          <w:szCs w:val="24"/>
        </w:rPr>
        <w:t>Otomatik Enjektör sistemi, kaideli (tekerlekli) yapıda olup, kullanıcının kontrolünde basınç değerini, akış hızını en az 1-40 ml/s ve enjeksiyon hacmini de en az 1-100 ml aralığında ayarlayabilmelidir.</w:t>
      </w:r>
    </w:p>
    <w:p w:rsidR="004F716A" w:rsidRPr="00370C73" w:rsidRDefault="004F716A" w:rsidP="004F716A">
      <w:pPr>
        <w:pStyle w:val="Normal1"/>
        <w:numPr>
          <w:ilvl w:val="1"/>
          <w:numId w:val="16"/>
        </w:numPr>
        <w:ind w:left="0" w:firstLine="568"/>
        <w:jc w:val="both"/>
        <w:rPr>
          <w:color w:val="auto"/>
          <w:sz w:val="24"/>
          <w:szCs w:val="24"/>
        </w:rPr>
      </w:pPr>
      <w:r w:rsidRPr="00370C73">
        <w:rPr>
          <w:color w:val="auto"/>
          <w:sz w:val="24"/>
          <w:szCs w:val="24"/>
        </w:rPr>
        <w:t>Otomatik Enjektör, dokunmatik ekranı sayesinde, kontrast verilmesi gereken işlemlere ait maksimum kontrast hızı, kontrast hacmi ve basınç değerleri ayarlanabilmeli ve kullanıcının arzusuna göre değiştirilebilmelidir.</w:t>
      </w:r>
    </w:p>
    <w:p w:rsidR="004F716A" w:rsidRPr="00370C73" w:rsidRDefault="004F716A" w:rsidP="004F716A">
      <w:pPr>
        <w:pStyle w:val="Normal1"/>
        <w:numPr>
          <w:ilvl w:val="1"/>
          <w:numId w:val="16"/>
        </w:numPr>
        <w:ind w:left="0" w:firstLine="568"/>
        <w:jc w:val="both"/>
        <w:rPr>
          <w:color w:val="auto"/>
          <w:sz w:val="24"/>
          <w:szCs w:val="24"/>
        </w:rPr>
      </w:pPr>
      <w:r w:rsidRPr="00370C73">
        <w:rPr>
          <w:color w:val="auto"/>
          <w:sz w:val="24"/>
          <w:szCs w:val="24"/>
        </w:rPr>
        <w:t>Kontrast enjeksiyonları sırasında sistem içerisindeki olası hava kabarcıklarının vasküler sisteme geçişini engelleyen düzeneğe sahip olmalıdır.</w:t>
      </w:r>
    </w:p>
    <w:p w:rsidR="004F716A" w:rsidRPr="00370C73" w:rsidRDefault="004F716A" w:rsidP="004F716A">
      <w:pPr>
        <w:pStyle w:val="Normal1"/>
        <w:numPr>
          <w:ilvl w:val="1"/>
          <w:numId w:val="16"/>
        </w:numPr>
        <w:ind w:left="0" w:firstLine="568"/>
        <w:jc w:val="both"/>
        <w:rPr>
          <w:color w:val="auto"/>
          <w:sz w:val="24"/>
          <w:szCs w:val="24"/>
        </w:rPr>
      </w:pPr>
      <w:r w:rsidRPr="00370C73">
        <w:rPr>
          <w:color w:val="auto"/>
          <w:sz w:val="24"/>
          <w:szCs w:val="24"/>
        </w:rPr>
        <w:t>Otomatik enjektör ile ilgili temel özellikler belirtilmiş olup ilave üst düzey özelliklere sahip cihazlar teklif edilebilir.</w:t>
      </w:r>
    </w:p>
    <w:p w:rsidR="004F716A" w:rsidRPr="00370C73" w:rsidRDefault="004F716A" w:rsidP="004F716A">
      <w:pPr>
        <w:pStyle w:val="Normal1"/>
        <w:tabs>
          <w:tab w:val="left" w:pos="709"/>
        </w:tabs>
        <w:ind w:firstLine="567"/>
        <w:jc w:val="both"/>
        <w:rPr>
          <w:color w:val="auto"/>
          <w:sz w:val="24"/>
          <w:szCs w:val="24"/>
        </w:rPr>
      </w:pPr>
    </w:p>
    <w:p w:rsidR="004F716A" w:rsidRPr="00370C73" w:rsidRDefault="004F716A" w:rsidP="004F716A">
      <w:pPr>
        <w:pStyle w:val="Balk7"/>
        <w:numPr>
          <w:ilvl w:val="0"/>
          <w:numId w:val="20"/>
        </w:numPr>
        <w:ind w:left="851" w:hanging="284"/>
        <w:rPr>
          <w:rFonts w:cs="Times New Roman"/>
          <w:b w:val="0"/>
          <w:szCs w:val="24"/>
        </w:rPr>
      </w:pPr>
      <w:r w:rsidRPr="00370C73">
        <w:t>SOĞUK IŞIK KAYNAĞI</w:t>
      </w:r>
    </w:p>
    <w:p w:rsidR="004F716A" w:rsidRPr="00370C73" w:rsidRDefault="004F716A" w:rsidP="004F716A">
      <w:pPr>
        <w:pStyle w:val="Normal1"/>
        <w:numPr>
          <w:ilvl w:val="1"/>
          <w:numId w:val="15"/>
        </w:numPr>
        <w:ind w:left="0" w:firstLine="567"/>
        <w:jc w:val="both"/>
        <w:rPr>
          <w:color w:val="auto"/>
          <w:sz w:val="24"/>
          <w:szCs w:val="24"/>
        </w:rPr>
      </w:pPr>
      <w:r w:rsidRPr="00370C73">
        <w:rPr>
          <w:color w:val="auto"/>
          <w:sz w:val="24"/>
          <w:szCs w:val="24"/>
        </w:rPr>
        <w:t>Tavana monte edilecek ve zeminde hiçbir parçası bulunmayacaktır.</w:t>
      </w:r>
    </w:p>
    <w:p w:rsidR="004F716A" w:rsidRPr="00370C73" w:rsidRDefault="004F716A" w:rsidP="004F716A">
      <w:pPr>
        <w:pStyle w:val="Normal1"/>
        <w:numPr>
          <w:ilvl w:val="1"/>
          <w:numId w:val="15"/>
        </w:numPr>
        <w:ind w:left="0" w:firstLine="567"/>
        <w:jc w:val="both"/>
        <w:rPr>
          <w:color w:val="auto"/>
          <w:sz w:val="24"/>
          <w:szCs w:val="24"/>
        </w:rPr>
      </w:pPr>
      <w:r w:rsidRPr="00370C73">
        <w:rPr>
          <w:color w:val="auto"/>
          <w:sz w:val="24"/>
          <w:szCs w:val="24"/>
        </w:rPr>
        <w:t>Işık gücü en az 30,000 (otuz bin) lux olmalıdır.</w:t>
      </w:r>
    </w:p>
    <w:p w:rsidR="004F716A" w:rsidRPr="00370C73" w:rsidRDefault="004F716A" w:rsidP="004F716A">
      <w:pPr>
        <w:pStyle w:val="Normal1"/>
        <w:numPr>
          <w:ilvl w:val="1"/>
          <w:numId w:val="15"/>
        </w:numPr>
        <w:ind w:left="0" w:firstLine="567"/>
        <w:jc w:val="both"/>
        <w:rPr>
          <w:color w:val="auto"/>
          <w:sz w:val="24"/>
          <w:szCs w:val="24"/>
        </w:rPr>
      </w:pPr>
      <w:r w:rsidRPr="00370C73">
        <w:rPr>
          <w:color w:val="auto"/>
          <w:sz w:val="24"/>
          <w:szCs w:val="24"/>
        </w:rPr>
        <w:t>Uç kısmı sterilize edilebilmelidir.(Pozisyonlandırmak için kullanılan el tutacağı)</w:t>
      </w:r>
    </w:p>
    <w:p w:rsidR="004F716A" w:rsidRPr="00370C73" w:rsidRDefault="004F716A" w:rsidP="004F716A">
      <w:pPr>
        <w:pStyle w:val="Normal1"/>
        <w:numPr>
          <w:ilvl w:val="1"/>
          <w:numId w:val="15"/>
        </w:numPr>
        <w:ind w:left="0" w:firstLine="567"/>
        <w:jc w:val="both"/>
        <w:rPr>
          <w:color w:val="auto"/>
          <w:sz w:val="24"/>
          <w:szCs w:val="24"/>
        </w:rPr>
      </w:pPr>
      <w:r w:rsidRPr="00370C73">
        <w:rPr>
          <w:color w:val="auto"/>
          <w:sz w:val="24"/>
          <w:szCs w:val="24"/>
        </w:rPr>
        <w:t>Işık kaynağının monte edildiği pendant kola, kullanıcının işlem sırasında korunması için monte edilmiş kurşun cam bulunacaktır.</w:t>
      </w:r>
    </w:p>
    <w:p w:rsidR="004F716A" w:rsidRPr="00370C73" w:rsidRDefault="004F716A" w:rsidP="004F716A">
      <w:pPr>
        <w:pStyle w:val="Normal1"/>
        <w:tabs>
          <w:tab w:val="left" w:pos="709"/>
        </w:tabs>
        <w:ind w:firstLine="567"/>
        <w:jc w:val="both"/>
        <w:rPr>
          <w:color w:val="auto"/>
          <w:sz w:val="24"/>
          <w:szCs w:val="24"/>
        </w:rPr>
      </w:pPr>
    </w:p>
    <w:p w:rsidR="004F716A" w:rsidRPr="00370C73" w:rsidRDefault="004F716A" w:rsidP="004F716A">
      <w:pPr>
        <w:pStyle w:val="Balk7"/>
        <w:numPr>
          <w:ilvl w:val="0"/>
          <w:numId w:val="20"/>
        </w:numPr>
        <w:ind w:left="851" w:hanging="284"/>
      </w:pPr>
      <w:r w:rsidRPr="00370C73">
        <w:t>DEFİBRİLATÖR</w:t>
      </w:r>
    </w:p>
    <w:p w:rsidR="004F716A" w:rsidRPr="00370C73" w:rsidRDefault="004F716A" w:rsidP="004F716A">
      <w:pPr>
        <w:pStyle w:val="Normal1"/>
        <w:numPr>
          <w:ilvl w:val="1"/>
          <w:numId w:val="12"/>
        </w:numPr>
        <w:ind w:left="0" w:firstLine="567"/>
        <w:jc w:val="both"/>
        <w:rPr>
          <w:color w:val="auto"/>
          <w:sz w:val="24"/>
          <w:szCs w:val="24"/>
        </w:rPr>
      </w:pPr>
      <w:r w:rsidRPr="00370C73">
        <w:rPr>
          <w:color w:val="auto"/>
          <w:sz w:val="24"/>
          <w:szCs w:val="24"/>
        </w:rPr>
        <w:t>Defibrilatör bifazik dalga formu ile defibrilasyon yapmalıdır.</w:t>
      </w:r>
    </w:p>
    <w:p w:rsidR="004F716A" w:rsidRPr="00370C73" w:rsidRDefault="004F716A" w:rsidP="004F716A">
      <w:pPr>
        <w:pStyle w:val="Normal1"/>
        <w:numPr>
          <w:ilvl w:val="1"/>
          <w:numId w:val="12"/>
        </w:numPr>
        <w:ind w:left="0" w:firstLine="567"/>
        <w:jc w:val="both"/>
        <w:rPr>
          <w:color w:val="auto"/>
          <w:sz w:val="24"/>
          <w:szCs w:val="24"/>
        </w:rPr>
      </w:pPr>
      <w:r w:rsidRPr="00370C73">
        <w:rPr>
          <w:color w:val="auto"/>
          <w:sz w:val="24"/>
          <w:szCs w:val="24"/>
        </w:rPr>
        <w:t>En az 5 inç renkli ekrana sahip olmalıdır.</w:t>
      </w:r>
    </w:p>
    <w:p w:rsidR="004F716A" w:rsidRPr="00370C73" w:rsidRDefault="004F716A" w:rsidP="004F716A">
      <w:pPr>
        <w:pStyle w:val="Normal1"/>
        <w:numPr>
          <w:ilvl w:val="1"/>
          <w:numId w:val="12"/>
        </w:numPr>
        <w:ind w:left="0" w:firstLine="567"/>
        <w:jc w:val="both"/>
        <w:rPr>
          <w:color w:val="auto"/>
          <w:sz w:val="24"/>
          <w:szCs w:val="24"/>
        </w:rPr>
      </w:pPr>
      <w:r w:rsidRPr="00370C73">
        <w:rPr>
          <w:color w:val="auto"/>
          <w:sz w:val="24"/>
          <w:szCs w:val="24"/>
        </w:rPr>
        <w:lastRenderedPageBreak/>
        <w:t>Enerji seçeneği en az 2-200 Joule arasında yapılabilmelidir.</w:t>
      </w:r>
    </w:p>
    <w:p w:rsidR="004F716A" w:rsidRPr="00370C73" w:rsidRDefault="004F716A" w:rsidP="004F716A">
      <w:pPr>
        <w:pStyle w:val="Normal1"/>
        <w:numPr>
          <w:ilvl w:val="1"/>
          <w:numId w:val="12"/>
        </w:numPr>
        <w:ind w:left="0" w:firstLine="567"/>
        <w:jc w:val="both"/>
        <w:rPr>
          <w:color w:val="auto"/>
          <w:sz w:val="24"/>
          <w:szCs w:val="24"/>
        </w:rPr>
      </w:pPr>
      <w:r w:rsidRPr="00370C73">
        <w:rPr>
          <w:color w:val="auto"/>
          <w:sz w:val="24"/>
          <w:szCs w:val="24"/>
        </w:rPr>
        <w:t>Kaşıklardan en az birinde veya ekranda temas indikatörü bulunmalıdır.</w:t>
      </w:r>
    </w:p>
    <w:p w:rsidR="004F716A" w:rsidRPr="00370C73" w:rsidRDefault="004F716A" w:rsidP="004F716A">
      <w:pPr>
        <w:pStyle w:val="Normal1"/>
        <w:numPr>
          <w:ilvl w:val="1"/>
          <w:numId w:val="12"/>
        </w:numPr>
        <w:ind w:left="0" w:firstLine="567"/>
        <w:jc w:val="both"/>
        <w:rPr>
          <w:color w:val="auto"/>
          <w:sz w:val="24"/>
          <w:szCs w:val="24"/>
        </w:rPr>
      </w:pPr>
      <w:r w:rsidRPr="00370C73">
        <w:rPr>
          <w:color w:val="auto"/>
          <w:sz w:val="24"/>
          <w:szCs w:val="24"/>
        </w:rPr>
        <w:t>Cihazla internal defibrilasyon uygulaması yapılabilmelidir.</w:t>
      </w:r>
    </w:p>
    <w:p w:rsidR="004F716A" w:rsidRPr="00370C73" w:rsidRDefault="004F716A" w:rsidP="004F716A">
      <w:pPr>
        <w:pStyle w:val="Normal1"/>
        <w:numPr>
          <w:ilvl w:val="1"/>
          <w:numId w:val="12"/>
        </w:numPr>
        <w:ind w:left="0" w:firstLine="567"/>
        <w:jc w:val="both"/>
        <w:rPr>
          <w:color w:val="auto"/>
          <w:sz w:val="24"/>
          <w:szCs w:val="24"/>
        </w:rPr>
      </w:pPr>
      <w:r w:rsidRPr="00370C73">
        <w:rPr>
          <w:color w:val="auto"/>
          <w:sz w:val="24"/>
          <w:szCs w:val="24"/>
        </w:rPr>
        <w:t xml:space="preserve">Defibrilasyon işleminden sonra EKG dalgası en fazla </w:t>
      </w:r>
      <w:r w:rsidR="00D86D0A" w:rsidRPr="00D86D0A">
        <w:rPr>
          <w:b/>
          <w:color w:val="auto"/>
          <w:sz w:val="24"/>
          <w:szCs w:val="24"/>
          <w:highlight w:val="yellow"/>
        </w:rPr>
        <w:t>6</w:t>
      </w:r>
      <w:r w:rsidRPr="00370C73">
        <w:rPr>
          <w:color w:val="auto"/>
          <w:sz w:val="24"/>
          <w:szCs w:val="24"/>
        </w:rPr>
        <w:t xml:space="preserve"> saniyede ekranda görülmelidir.</w:t>
      </w:r>
      <w:r w:rsidR="00626AD6" w:rsidRPr="00624E19">
        <w:rPr>
          <w:sz w:val="24"/>
          <w:szCs w:val="24"/>
        </w:rPr>
        <w:t xml:space="preserve">. </w:t>
      </w:r>
      <w:r w:rsidR="00626AD6" w:rsidRPr="00624E19">
        <w:rPr>
          <w:b/>
          <w:sz w:val="24"/>
          <w:szCs w:val="24"/>
          <w:highlight w:val="yellow"/>
        </w:rPr>
        <w:t>Bu parametre teknik dökümanda gösterilecek yada muayene kabul esnasında süre tutularak ilgili ekibe gösterilerek test edilecektir</w:t>
      </w:r>
      <w:r w:rsidR="00626AD6">
        <w:rPr>
          <w:sz w:val="24"/>
          <w:szCs w:val="24"/>
        </w:rPr>
        <w:t>.</w:t>
      </w:r>
      <w:r w:rsidRPr="00370C73">
        <w:rPr>
          <w:color w:val="auto"/>
          <w:sz w:val="24"/>
          <w:szCs w:val="24"/>
        </w:rPr>
        <w:t xml:space="preserve"> (EKG takibi için gerekli ekipman cihazla birlikte verilecektir.)</w:t>
      </w:r>
    </w:p>
    <w:p w:rsidR="004F716A" w:rsidRPr="00370C73" w:rsidRDefault="004F716A" w:rsidP="004F716A">
      <w:pPr>
        <w:pStyle w:val="Normal1"/>
        <w:numPr>
          <w:ilvl w:val="1"/>
          <w:numId w:val="12"/>
        </w:numPr>
        <w:ind w:left="0" w:firstLine="567"/>
        <w:jc w:val="both"/>
        <w:rPr>
          <w:color w:val="auto"/>
          <w:sz w:val="24"/>
          <w:szCs w:val="24"/>
        </w:rPr>
      </w:pPr>
      <w:r w:rsidRPr="00370C73">
        <w:rPr>
          <w:color w:val="auto"/>
          <w:sz w:val="24"/>
          <w:szCs w:val="24"/>
        </w:rPr>
        <w:t>Cihaz, göğüs empedansını ölçebilmelidir.</w:t>
      </w:r>
    </w:p>
    <w:p w:rsidR="004F716A" w:rsidRPr="00370C73" w:rsidRDefault="004F716A" w:rsidP="004F716A">
      <w:pPr>
        <w:pStyle w:val="Normal1"/>
        <w:numPr>
          <w:ilvl w:val="1"/>
          <w:numId w:val="12"/>
        </w:numPr>
        <w:ind w:left="0" w:firstLine="567"/>
        <w:jc w:val="both"/>
        <w:rPr>
          <w:color w:val="auto"/>
          <w:sz w:val="24"/>
          <w:szCs w:val="24"/>
        </w:rPr>
      </w:pPr>
      <w:r w:rsidRPr="00370C73">
        <w:rPr>
          <w:color w:val="auto"/>
          <w:sz w:val="24"/>
          <w:szCs w:val="24"/>
        </w:rPr>
        <w:t>Cihaz</w:t>
      </w:r>
      <w:r w:rsidR="00B71010" w:rsidRPr="00370C73">
        <w:rPr>
          <w:color w:val="auto"/>
          <w:sz w:val="24"/>
          <w:szCs w:val="24"/>
        </w:rPr>
        <w:t>,</w:t>
      </w:r>
      <w:r w:rsidRPr="00370C73">
        <w:rPr>
          <w:color w:val="auto"/>
          <w:sz w:val="24"/>
          <w:szCs w:val="24"/>
        </w:rPr>
        <w:t xml:space="preserve"> batarya ve AC ile çalışabilmeli, her türlü durumda (AC, DC, AC+DC) cihazın sağlayabildiği maksimum enerji seviyesine herhangi bir modda (AC veya DC veya AC+DC) </w:t>
      </w:r>
      <w:r w:rsidR="00BF4479" w:rsidRPr="00370C73">
        <w:rPr>
          <w:color w:val="auto"/>
          <w:sz w:val="24"/>
          <w:szCs w:val="24"/>
        </w:rPr>
        <w:t>maksimum</w:t>
      </w:r>
      <w:r w:rsidRPr="00370C73">
        <w:rPr>
          <w:color w:val="auto"/>
          <w:sz w:val="24"/>
          <w:szCs w:val="24"/>
        </w:rPr>
        <w:t xml:space="preserve"> 7 saniyede ulaşabilmelidir.</w:t>
      </w:r>
      <w:r w:rsidR="004D6216" w:rsidRPr="00370C73">
        <w:rPr>
          <w:color w:val="auto"/>
          <w:sz w:val="24"/>
          <w:szCs w:val="24"/>
        </w:rPr>
        <w:t xml:space="preserve"> (Cihazın bataryasının boş olduğu ya da bataryanın çıkarıldığı durumlarda dahi cihaz şehir cerayanına takıldığı anda tüm fonksiyonları çalışabilir halde olmalıdır. Bu durum cihazın bataryası çıkartılarak test edilecektir.)</w:t>
      </w:r>
    </w:p>
    <w:p w:rsidR="004F716A" w:rsidRPr="00370C73" w:rsidRDefault="004F716A" w:rsidP="004F716A">
      <w:pPr>
        <w:pStyle w:val="Normal1"/>
        <w:numPr>
          <w:ilvl w:val="1"/>
          <w:numId w:val="12"/>
        </w:numPr>
        <w:ind w:left="0" w:firstLine="567"/>
        <w:jc w:val="both"/>
        <w:rPr>
          <w:color w:val="auto"/>
          <w:sz w:val="24"/>
          <w:szCs w:val="24"/>
        </w:rPr>
      </w:pPr>
      <w:r w:rsidRPr="00370C73">
        <w:rPr>
          <w:color w:val="auto"/>
          <w:sz w:val="24"/>
          <w:szCs w:val="24"/>
        </w:rPr>
        <w:t>Cihaz dâhili test yükü ve test devrelerine sahip olmalıdır. İsteğe bağlı olarak cihaza SPO2, NIBP ve EtCO2 parametreleri eklenebilmelidir.</w:t>
      </w:r>
    </w:p>
    <w:p w:rsidR="004F716A" w:rsidRPr="00370C73" w:rsidRDefault="004F716A" w:rsidP="004F716A">
      <w:pPr>
        <w:pStyle w:val="Normal1"/>
        <w:ind w:left="567"/>
        <w:jc w:val="both"/>
        <w:rPr>
          <w:color w:val="auto"/>
          <w:sz w:val="24"/>
          <w:szCs w:val="24"/>
        </w:rPr>
      </w:pPr>
    </w:p>
    <w:p w:rsidR="004F716A" w:rsidRPr="00370C73" w:rsidRDefault="004F716A" w:rsidP="004F716A">
      <w:pPr>
        <w:pStyle w:val="Balk7"/>
        <w:numPr>
          <w:ilvl w:val="0"/>
          <w:numId w:val="20"/>
        </w:numPr>
        <w:ind w:left="851" w:hanging="284"/>
      </w:pPr>
      <w:r w:rsidRPr="00370C73">
        <w:t>KAYIT VE ARŞİVLEME</w:t>
      </w:r>
    </w:p>
    <w:p w:rsidR="004F716A" w:rsidRPr="00370C73" w:rsidRDefault="004F716A" w:rsidP="004F716A">
      <w:pPr>
        <w:pStyle w:val="Normal1"/>
        <w:numPr>
          <w:ilvl w:val="1"/>
          <w:numId w:val="9"/>
        </w:numPr>
        <w:ind w:left="0" w:firstLine="567"/>
        <w:jc w:val="both"/>
        <w:rPr>
          <w:color w:val="auto"/>
          <w:sz w:val="24"/>
          <w:szCs w:val="24"/>
        </w:rPr>
      </w:pPr>
      <w:r w:rsidRPr="00370C73">
        <w:rPr>
          <w:color w:val="auto"/>
          <w:sz w:val="24"/>
          <w:szCs w:val="24"/>
        </w:rPr>
        <w:t xml:space="preserve">PACS sistemine kaydedilmiş görüntüleri izleyebilmek için verilecek iş istasyonu DICOM 3.0 özellikte olacak, iş istasyonu Arşiv ve Anjio sisteminin konsolu ile bağlantılı çalışacaktır. </w:t>
      </w:r>
    </w:p>
    <w:p w:rsidR="004F716A" w:rsidRPr="00370C73" w:rsidRDefault="004F716A" w:rsidP="004F716A">
      <w:pPr>
        <w:pStyle w:val="Normal1"/>
        <w:numPr>
          <w:ilvl w:val="1"/>
          <w:numId w:val="9"/>
        </w:numPr>
        <w:ind w:left="0" w:firstLine="567"/>
        <w:jc w:val="both"/>
        <w:rPr>
          <w:color w:val="auto"/>
          <w:sz w:val="24"/>
          <w:szCs w:val="24"/>
        </w:rPr>
      </w:pPr>
      <w:r w:rsidRPr="00370C73">
        <w:rPr>
          <w:color w:val="auto"/>
          <w:sz w:val="24"/>
          <w:szCs w:val="24"/>
        </w:rPr>
        <w:t>İş istasyonunda kullanılan bilgisayarın özellikleri ve bellek kapasitesi teklifte belirtilecektir. Bilgisayar işlemcisi en az 4 çekirdekli olacaktır, bellek kapasitesi (RAM) en az 16 GB ve en az 2700 Mhz olmalıdır. Dahili hard diskler en az 2 adet ve her biri en az 1 TB olmalıdır.</w:t>
      </w:r>
    </w:p>
    <w:p w:rsidR="004F716A" w:rsidRPr="00370C73" w:rsidRDefault="004F716A" w:rsidP="004F716A">
      <w:pPr>
        <w:pStyle w:val="Normal1"/>
        <w:numPr>
          <w:ilvl w:val="1"/>
          <w:numId w:val="9"/>
        </w:numPr>
        <w:ind w:left="0" w:firstLine="567"/>
        <w:jc w:val="both"/>
        <w:rPr>
          <w:color w:val="auto"/>
          <w:sz w:val="24"/>
          <w:szCs w:val="24"/>
        </w:rPr>
      </w:pPr>
      <w:r w:rsidRPr="00370C73">
        <w:rPr>
          <w:color w:val="auto"/>
          <w:sz w:val="24"/>
          <w:szCs w:val="24"/>
        </w:rPr>
        <w:t xml:space="preserve">İş istasyonunda görüntüler DVD ve CD ye kayıt edilebilecektir. En az 24X hızında DVD yazıcı bulunacaktır. </w:t>
      </w:r>
    </w:p>
    <w:p w:rsidR="004F716A" w:rsidRPr="00370C73" w:rsidRDefault="004F716A" w:rsidP="004F716A">
      <w:pPr>
        <w:pStyle w:val="Normal1"/>
        <w:numPr>
          <w:ilvl w:val="1"/>
          <w:numId w:val="9"/>
        </w:numPr>
        <w:ind w:left="0" w:firstLine="567"/>
        <w:jc w:val="both"/>
        <w:rPr>
          <w:color w:val="auto"/>
          <w:sz w:val="24"/>
          <w:szCs w:val="24"/>
        </w:rPr>
      </w:pPr>
      <w:r w:rsidRPr="00370C73">
        <w:rPr>
          <w:color w:val="auto"/>
          <w:sz w:val="24"/>
          <w:szCs w:val="24"/>
        </w:rPr>
        <w:t>Sistemlerle birlikte kullanılabilir kapasitesi en az 16 TB (Terabayt) olan arşiv sunucusu ve arşivleme sistemi verilmelidir. Sistem Raid 1 ve Raid 5’i desteklemelidir. Arşiv üzerinde DICOM Q/R, Send opsiyonları bulunmalı ve arşiv gerekli olduğu takdirde kendisine gelen görüntüleri başka DICOM lokasyonlara gönderebilmeli ve en az 6 farklı lokasyondan gelen DICOM görüntüleri kaydedebilmelidir.</w:t>
      </w:r>
    </w:p>
    <w:p w:rsidR="004F716A" w:rsidRPr="00370C73" w:rsidRDefault="004F716A" w:rsidP="004F716A">
      <w:pPr>
        <w:pStyle w:val="Normal1"/>
        <w:numPr>
          <w:ilvl w:val="1"/>
          <w:numId w:val="9"/>
        </w:numPr>
        <w:ind w:left="0" w:firstLine="567"/>
        <w:jc w:val="both"/>
        <w:rPr>
          <w:color w:val="auto"/>
          <w:sz w:val="24"/>
          <w:szCs w:val="24"/>
        </w:rPr>
      </w:pPr>
      <w:r w:rsidRPr="00370C73">
        <w:rPr>
          <w:color w:val="auto"/>
          <w:sz w:val="24"/>
          <w:szCs w:val="24"/>
        </w:rPr>
        <w:t>Arşiv sunucusu rack tipi olarak üretilmiş ve genişlemeye müsait olacak, rack dönüştürme birimleri kullanılmayacaktır. Arşivleme sistemi, Anjiyografi cihazının UPS’inden beslenecektir. Bunun için gerekli altyapı firma tarafından hazırlanacaktır.</w:t>
      </w:r>
    </w:p>
    <w:p w:rsidR="004F716A" w:rsidRPr="00370C73" w:rsidRDefault="004F716A" w:rsidP="004F716A">
      <w:pPr>
        <w:pStyle w:val="Normal1"/>
        <w:widowControl w:val="0"/>
        <w:ind w:firstLine="567"/>
        <w:jc w:val="both"/>
        <w:rPr>
          <w:color w:val="auto"/>
          <w:sz w:val="24"/>
          <w:szCs w:val="24"/>
        </w:rPr>
      </w:pPr>
    </w:p>
    <w:p w:rsidR="004F716A" w:rsidRPr="00370C73" w:rsidRDefault="004F716A" w:rsidP="004F716A">
      <w:pPr>
        <w:pStyle w:val="Balk7"/>
        <w:numPr>
          <w:ilvl w:val="0"/>
          <w:numId w:val="20"/>
        </w:numPr>
        <w:ind w:left="851" w:hanging="284"/>
        <w:rPr>
          <w:rFonts w:cs="Times New Roman"/>
          <w:b w:val="0"/>
          <w:szCs w:val="24"/>
        </w:rPr>
      </w:pPr>
      <w:r w:rsidRPr="00370C73">
        <w:t>KESİNTİSİZ GÜÇ KAYNAĞI</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Teklif edilen cihazlar uluslararası ISO 9001 ve ISO 14001 standartlarına sahip olmalı, Vektör Kontrol mantığı ile tasarlanmış olmalıdır.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KGK Çift çevrim online olarak tasarlanmış, redresör ve invertör güç elemanı IGBT olmalı ve otomatik akü test özelliği bulunmalıdır.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Şebeke girişi 3 faz + nötr, AC 400 V toleransı 250V ile 460V ve frekansı 50/60 Hz ± %6 olacaktır.</w:t>
      </w:r>
    </w:p>
    <w:p w:rsidR="00B812B0" w:rsidRPr="00370C73" w:rsidRDefault="00B812B0" w:rsidP="00B812B0">
      <w:pPr>
        <w:pStyle w:val="Normal1"/>
        <w:numPr>
          <w:ilvl w:val="1"/>
          <w:numId w:val="13"/>
        </w:numPr>
        <w:ind w:left="0" w:firstLine="567"/>
        <w:jc w:val="both"/>
        <w:rPr>
          <w:color w:val="auto"/>
          <w:sz w:val="32"/>
          <w:szCs w:val="24"/>
        </w:rPr>
      </w:pPr>
      <w:r w:rsidRPr="00370C73">
        <w:rPr>
          <w:color w:val="auto"/>
          <w:sz w:val="24"/>
          <w:szCs w:val="24"/>
        </w:rPr>
        <w:t>KGK redresör girişinde % I</w:t>
      </w:r>
      <w:r w:rsidRPr="00370C73">
        <w:rPr>
          <w:color w:val="auto"/>
          <w:sz w:val="24"/>
          <w:szCs w:val="24"/>
          <w:vertAlign w:val="subscript"/>
        </w:rPr>
        <w:t>THD</w:t>
      </w:r>
      <w:r w:rsidRPr="00370C73">
        <w:rPr>
          <w:rFonts w:ascii="Symbol" w:eastAsia="Symbol" w:hAnsi="Symbol" w:cs="Symbol"/>
          <w:color w:val="auto"/>
          <w:sz w:val="24"/>
          <w:szCs w:val="24"/>
        </w:rPr>
        <w:t></w:t>
      </w:r>
      <w:r w:rsidRPr="00370C73">
        <w:rPr>
          <w:rFonts w:ascii="Symbol" w:eastAsia="Symbol" w:hAnsi="Symbol" w:cs="Symbol"/>
          <w:color w:val="auto"/>
          <w:sz w:val="24"/>
          <w:szCs w:val="24"/>
        </w:rPr>
        <w:t></w:t>
      </w:r>
      <w:r w:rsidRPr="00370C73">
        <w:rPr>
          <w:color w:val="auto"/>
          <w:sz w:val="24"/>
          <w:szCs w:val="24"/>
        </w:rPr>
        <w:t xml:space="preserve">3 ve Giriş Güç Faktörü </w:t>
      </w:r>
      <w:r w:rsidRPr="00370C73">
        <w:rPr>
          <w:rFonts w:ascii="Symbol" w:eastAsia="Symbol" w:hAnsi="Symbol" w:cs="Symbol"/>
          <w:color w:val="auto"/>
          <w:sz w:val="24"/>
          <w:szCs w:val="24"/>
        </w:rPr>
        <w:t></w:t>
      </w:r>
      <w:r w:rsidRPr="00370C73">
        <w:rPr>
          <w:rFonts w:ascii="Symbol" w:eastAsia="Symbol" w:hAnsi="Symbol" w:cs="Symbol"/>
          <w:color w:val="auto"/>
          <w:sz w:val="24"/>
          <w:szCs w:val="24"/>
        </w:rPr>
        <w:t></w:t>
      </w:r>
      <w:r w:rsidRPr="00370C73">
        <w:rPr>
          <w:color w:val="auto"/>
          <w:sz w:val="24"/>
          <w:szCs w:val="24"/>
        </w:rPr>
        <w:t>0.99 olmalıdır.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İnvertör; Çıkış gücü en az 160 kVA ve maksimum çıkış güç faktörü en az 0,9 olacaktır.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Çıkış gerilimi 230/400 V, 3 faz + N statik toleransı ± %1, dinamik toleransı ± %5 ve frekansı 50/60 Hz ± %0,1 aküden çalışmada,  %1 şebekeye senkron çalışma sınırlarını aşmamalıdır.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Çıkış gerilimi 3 faz 400 Volt olmalı ve istenildiğinde kullanıcı tarafından ± %5 aralığında ayarlanabilir bir yapıda olmalıdır.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lastRenderedPageBreak/>
        <w:t>Tam yükte çıkış gerilimi toplam harmonik miktarı Lineer yüklerde  % 3’ü, Bilgisayar yüklerinde % 5’i geçmemelidir.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Crest faktörü 3:1 olan yükleri beslemelidir.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İnvertör tam yükte devamlı, % 125 yükte asgari 10 dakika, % 150 yükte asgari 1 dakika çalışabilmelidir. İnvertör çıkışı kısa devrelere karşı korunmuş olmalıdır.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Statik Şalter; şebeke 50/60 Hz (± %2) ve 3 Faz 380 V (± %10) gerilim sınırları içinde olduğu sürece invertör çıkışı ile aralarında otomatik senkronizasyon ve faz kilitlenmesi yapabilmelidir. Aksi durumda invertör kendi dâhili osilatörüne kilitlenmelidir.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Statik By-Pass anahtarı % 125 yükte 10 dakika, % 150 yükte 1 dakika süre ile çalışabilmelidir.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KGK üzerinde manuel bypass şalteri sistemle bütünleşik olmalıdır.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KGK’nın akü grubu tam yükte, yük güç faktörü 0,9 olan yükü 10 dakika beslemelidir. Deşarj sonu gerilimi 1,7 V/h alınacaktır.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Teklif edilen sistemin verimi tam yükte %94’ten büyük ve 1 metre mesafeden yaydığı gürültü en fazla 70dB(A) olmalı, kateter odasındaki gürültü Sağlık Bakanlığı standardı olan 35 dB(A)’yı aşmamalıdır, aşarsa firma odaya ses izolasyonu uygulayarak bu standartları sağlamakla yükümlüdür. Cihazın koruma sınıfı en az IP20 standardına uygun olmalıdır.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Teklif edilen sistem üzerinde sinyal çıkışı almak için gerilimsiz kontaklar bulunmalıdır.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Teklif edilen KGK CE direktiflerinin öngördüğü EN 62040-2 EMC standar</w:t>
      </w:r>
      <w:r w:rsidR="002C622F" w:rsidRPr="00370C73">
        <w:rPr>
          <w:color w:val="auto"/>
          <w:sz w:val="24"/>
          <w:szCs w:val="24"/>
        </w:rPr>
        <w:t>t</w:t>
      </w:r>
      <w:r w:rsidRPr="00370C73">
        <w:rPr>
          <w:color w:val="auto"/>
          <w:sz w:val="24"/>
          <w:szCs w:val="24"/>
        </w:rPr>
        <w:t xml:space="preserve">ına sahip olmalıdır. Teklif veren firma yetkili </w:t>
      </w:r>
      <w:r w:rsidR="002C622F" w:rsidRPr="00370C73">
        <w:rPr>
          <w:color w:val="auto"/>
          <w:sz w:val="24"/>
          <w:szCs w:val="24"/>
        </w:rPr>
        <w:t>laboratuvar</w:t>
      </w:r>
      <w:r w:rsidRPr="00370C73">
        <w:rPr>
          <w:color w:val="auto"/>
          <w:sz w:val="24"/>
          <w:szCs w:val="24"/>
        </w:rPr>
        <w:t>dan almış olduğu test sonuçlarını muayene komisyonunda gösterecektir.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Kesintisiz Güç Kaynakları istendiğinde aynı güçte ve modelde 6 üniteye kadar bağlanabilmelidir. Şebeke geriliminin dalgalanmasından kaynaklanabilecek cihaza gelebilecek zararları önleyebilmelidir.</w:t>
      </w:r>
    </w:p>
    <w:p w:rsidR="00B812B0" w:rsidRPr="00370C73" w:rsidRDefault="00B812B0" w:rsidP="00B812B0">
      <w:pPr>
        <w:pStyle w:val="Normal1"/>
        <w:numPr>
          <w:ilvl w:val="1"/>
          <w:numId w:val="13"/>
        </w:numPr>
        <w:ind w:left="0" w:firstLine="567"/>
        <w:jc w:val="both"/>
        <w:rPr>
          <w:color w:val="auto"/>
          <w:sz w:val="24"/>
          <w:szCs w:val="24"/>
        </w:rPr>
      </w:pPr>
      <w:r w:rsidRPr="00370C73">
        <w:rPr>
          <w:color w:val="auto"/>
          <w:sz w:val="24"/>
          <w:szCs w:val="24"/>
        </w:rPr>
        <w:t xml:space="preserve">Teklif edilen Kesintisiz Güç Kaynağında sistemin çalışması ile ilgili bilgileri görmek amacıyla gösterge paneli bulunmalıdır. Şartnamede istenen bütün özellikler dosya ile birlikte verilen kataloglarda rahatça görülmelidir. </w:t>
      </w:r>
    </w:p>
    <w:p w:rsidR="00B812B0" w:rsidRPr="00370C73" w:rsidRDefault="00B812B0" w:rsidP="004F716A">
      <w:pPr>
        <w:pStyle w:val="Normal1"/>
        <w:numPr>
          <w:ilvl w:val="1"/>
          <w:numId w:val="13"/>
        </w:numPr>
        <w:ind w:left="567" w:firstLine="567"/>
        <w:jc w:val="both"/>
        <w:rPr>
          <w:color w:val="auto"/>
          <w:sz w:val="24"/>
          <w:szCs w:val="24"/>
        </w:rPr>
      </w:pPr>
      <w:r w:rsidRPr="00370C73">
        <w:rPr>
          <w:color w:val="auto"/>
          <w:sz w:val="24"/>
          <w:szCs w:val="24"/>
        </w:rPr>
        <w:t>Anjiyografi sisteminin tamamı bütün üniteleriyle beraber (hemodinami, kayıt/arşivleme) tek KGK üzerinden beslenecek şekilde kurulacaktır.</w:t>
      </w:r>
    </w:p>
    <w:p w:rsidR="00B812B0" w:rsidRPr="00370C73" w:rsidRDefault="00B812B0" w:rsidP="004F716A">
      <w:pPr>
        <w:pStyle w:val="Normal1"/>
        <w:ind w:left="567"/>
        <w:jc w:val="both"/>
        <w:rPr>
          <w:color w:val="auto"/>
          <w:sz w:val="24"/>
          <w:szCs w:val="24"/>
        </w:rPr>
      </w:pPr>
    </w:p>
    <w:p w:rsidR="00B812B0" w:rsidRPr="00370C73" w:rsidRDefault="00B812B0" w:rsidP="004F716A">
      <w:pPr>
        <w:pStyle w:val="Normal1"/>
        <w:ind w:left="567"/>
        <w:jc w:val="both"/>
        <w:rPr>
          <w:color w:val="auto"/>
          <w:sz w:val="24"/>
          <w:szCs w:val="24"/>
        </w:rPr>
      </w:pPr>
    </w:p>
    <w:p w:rsidR="004F716A" w:rsidRPr="00370C73" w:rsidRDefault="004F716A" w:rsidP="004F716A">
      <w:pPr>
        <w:pStyle w:val="Normal1"/>
        <w:numPr>
          <w:ilvl w:val="1"/>
          <w:numId w:val="13"/>
        </w:numPr>
        <w:ind w:left="0" w:firstLine="567"/>
        <w:jc w:val="both"/>
        <w:rPr>
          <w:b/>
          <w:color w:val="auto"/>
          <w:sz w:val="24"/>
          <w:szCs w:val="24"/>
        </w:rPr>
      </w:pPr>
      <w:r w:rsidRPr="00370C73">
        <w:rPr>
          <w:b/>
          <w:color w:val="auto"/>
          <w:sz w:val="24"/>
          <w:szCs w:val="24"/>
        </w:rPr>
        <w:t>GÜÇ KAYNAĞININ AKÜLERİ</w:t>
      </w:r>
    </w:p>
    <w:p w:rsidR="00162698" w:rsidRPr="00370C73" w:rsidRDefault="00162698" w:rsidP="00162698">
      <w:pPr>
        <w:pStyle w:val="Normal1"/>
        <w:tabs>
          <w:tab w:val="left" w:pos="1701"/>
        </w:tabs>
        <w:ind w:left="567" w:firstLine="284"/>
        <w:contextualSpacing/>
        <w:jc w:val="both"/>
        <w:rPr>
          <w:color w:val="auto"/>
          <w:sz w:val="24"/>
          <w:szCs w:val="24"/>
        </w:rPr>
      </w:pPr>
      <w:r w:rsidRPr="00370C73">
        <w:rPr>
          <w:color w:val="auto"/>
          <w:sz w:val="24"/>
          <w:szCs w:val="24"/>
        </w:rPr>
        <w:t>1</w:t>
      </w:r>
      <w:r w:rsidRPr="00370C73">
        <w:rPr>
          <w:b/>
          <w:color w:val="auto"/>
          <w:sz w:val="24"/>
          <w:szCs w:val="24"/>
        </w:rPr>
        <w:t>4.21.1</w:t>
      </w:r>
      <w:r w:rsidRPr="00370C73">
        <w:rPr>
          <w:color w:val="auto"/>
          <w:sz w:val="24"/>
          <w:szCs w:val="24"/>
        </w:rPr>
        <w:t xml:space="preserve"> Aküler tamamen bakımsız, gaz çıkarmayan VRLA yapıda olacaktır.</w:t>
      </w:r>
    </w:p>
    <w:p w:rsidR="00162698" w:rsidRPr="00370C73" w:rsidRDefault="00162698" w:rsidP="00162698">
      <w:pPr>
        <w:pStyle w:val="Normal1"/>
        <w:tabs>
          <w:tab w:val="left" w:pos="1701"/>
        </w:tabs>
        <w:ind w:left="567" w:firstLine="284"/>
        <w:contextualSpacing/>
        <w:jc w:val="both"/>
        <w:rPr>
          <w:color w:val="auto"/>
          <w:sz w:val="24"/>
          <w:szCs w:val="24"/>
        </w:rPr>
      </w:pPr>
      <w:r w:rsidRPr="00370C73">
        <w:rPr>
          <w:b/>
          <w:color w:val="auto"/>
          <w:sz w:val="24"/>
          <w:szCs w:val="24"/>
        </w:rPr>
        <w:t xml:space="preserve">14.21.2 </w:t>
      </w:r>
      <w:r w:rsidRPr="00370C73">
        <w:rPr>
          <w:color w:val="auto"/>
          <w:sz w:val="24"/>
          <w:szCs w:val="24"/>
        </w:rPr>
        <w:t>Bir akünün nominal gerilimi 12 Volt, nominal kapasitesi C20’ye göre en az 100Ah olacaktır. Bu değerler orijinal kataloglarında belirtilmiş olmalıdır.</w:t>
      </w:r>
    </w:p>
    <w:p w:rsidR="00162698" w:rsidRPr="00370C73" w:rsidRDefault="00162698" w:rsidP="00162698">
      <w:pPr>
        <w:pStyle w:val="Normal1"/>
        <w:tabs>
          <w:tab w:val="left" w:pos="1701"/>
        </w:tabs>
        <w:ind w:left="567" w:firstLine="284"/>
        <w:contextualSpacing/>
        <w:jc w:val="both"/>
        <w:rPr>
          <w:color w:val="auto"/>
          <w:sz w:val="24"/>
          <w:szCs w:val="24"/>
        </w:rPr>
      </w:pPr>
      <w:r w:rsidRPr="00370C73">
        <w:rPr>
          <w:b/>
          <w:color w:val="auto"/>
          <w:sz w:val="24"/>
          <w:szCs w:val="24"/>
        </w:rPr>
        <w:t>14.21.3</w:t>
      </w:r>
      <w:r w:rsidRPr="00370C73">
        <w:rPr>
          <w:color w:val="auto"/>
          <w:sz w:val="24"/>
          <w:szCs w:val="24"/>
        </w:rPr>
        <w:t xml:space="preserve"> Aküler tamamen bakımsız, gaz çıkarmayan VRLA yapıda olmalı, her pozisyonda (dik, eğik, yatık, vs..) elektrolit sızıntısı ve performans kaybı olmadan çalışabilmelidir.</w:t>
      </w:r>
    </w:p>
    <w:p w:rsidR="00162698" w:rsidRPr="00370C73" w:rsidRDefault="00162698" w:rsidP="00162698">
      <w:pPr>
        <w:pStyle w:val="Normal1"/>
        <w:tabs>
          <w:tab w:val="left" w:pos="1701"/>
        </w:tabs>
        <w:ind w:left="567" w:firstLine="284"/>
        <w:contextualSpacing/>
        <w:jc w:val="both"/>
        <w:rPr>
          <w:color w:val="auto"/>
          <w:sz w:val="24"/>
          <w:szCs w:val="24"/>
        </w:rPr>
      </w:pPr>
      <w:r w:rsidRPr="00370C73">
        <w:rPr>
          <w:b/>
          <w:bCs/>
          <w:color w:val="auto"/>
          <w:sz w:val="24"/>
          <w:szCs w:val="24"/>
        </w:rPr>
        <w:t>14.21.4</w:t>
      </w:r>
      <w:r w:rsidRPr="00370C73">
        <w:rPr>
          <w:bCs/>
          <w:color w:val="auto"/>
          <w:sz w:val="24"/>
          <w:szCs w:val="24"/>
        </w:rPr>
        <w:t xml:space="preserve"> Derin şarja dayanıklı olacak, bu konuda daha önce bağımsız laboratuar (TSE, TÜBİTAK, Üniversiteler, vb.) tarafından yapılmış test raporu muayene komisyonunda gösterilecektir.</w:t>
      </w:r>
    </w:p>
    <w:p w:rsidR="00162698" w:rsidRPr="00370C73" w:rsidRDefault="00162698" w:rsidP="00162698">
      <w:pPr>
        <w:pStyle w:val="Normal1"/>
        <w:tabs>
          <w:tab w:val="left" w:pos="1701"/>
        </w:tabs>
        <w:ind w:left="567" w:firstLine="284"/>
        <w:contextualSpacing/>
        <w:jc w:val="both"/>
        <w:rPr>
          <w:color w:val="auto"/>
          <w:sz w:val="24"/>
          <w:szCs w:val="24"/>
        </w:rPr>
      </w:pPr>
      <w:r w:rsidRPr="00370C73">
        <w:rPr>
          <w:b/>
          <w:color w:val="auto"/>
          <w:sz w:val="24"/>
          <w:szCs w:val="24"/>
        </w:rPr>
        <w:t>14.21.5</w:t>
      </w:r>
      <w:r w:rsidRPr="00370C73">
        <w:rPr>
          <w:color w:val="auto"/>
          <w:sz w:val="24"/>
          <w:szCs w:val="24"/>
        </w:rPr>
        <w:t xml:space="preserve"> Satın alınacak olan 12V 100 Ah akünün 1,80 V/hücre kesme geriliminde verdiği güç 5 dakika için en az 3.000 Watt olmalı, ömür beklentisi 10 yıl olmalı ve katalogla belgelenmelidir. </w:t>
      </w:r>
      <w:r w:rsidRPr="00370C73">
        <w:rPr>
          <w:bCs/>
          <w:color w:val="auto"/>
          <w:sz w:val="24"/>
          <w:szCs w:val="24"/>
        </w:rPr>
        <w:t>İdare isterse bu durumun tespiti için aküleri bağımsız bir laboratuvarda test ettirebilir. Buna dair masraflar yüklenici tarafından karşılanacaktır. </w:t>
      </w:r>
    </w:p>
    <w:p w:rsidR="00162698" w:rsidRPr="00370C73" w:rsidRDefault="00162698" w:rsidP="00162698">
      <w:pPr>
        <w:pStyle w:val="Normal1"/>
        <w:tabs>
          <w:tab w:val="left" w:pos="1701"/>
        </w:tabs>
        <w:ind w:left="567" w:firstLine="284"/>
        <w:contextualSpacing/>
        <w:jc w:val="both"/>
        <w:rPr>
          <w:color w:val="auto"/>
          <w:sz w:val="24"/>
          <w:szCs w:val="24"/>
        </w:rPr>
      </w:pPr>
      <w:r w:rsidRPr="00370C73">
        <w:rPr>
          <w:b/>
          <w:bCs/>
          <w:color w:val="auto"/>
          <w:sz w:val="24"/>
          <w:szCs w:val="24"/>
        </w:rPr>
        <w:t>14.21.6</w:t>
      </w:r>
      <w:r w:rsidRPr="00370C73">
        <w:rPr>
          <w:bCs/>
          <w:color w:val="auto"/>
          <w:sz w:val="24"/>
          <w:szCs w:val="24"/>
        </w:rPr>
        <w:t xml:space="preserve"> Bir akünün blok ağırlığı en az 35 kg olacaktır.</w:t>
      </w:r>
    </w:p>
    <w:p w:rsidR="00162698" w:rsidRPr="00370C73" w:rsidRDefault="00162698" w:rsidP="00162698">
      <w:pPr>
        <w:pStyle w:val="Normal1"/>
        <w:tabs>
          <w:tab w:val="left" w:pos="1701"/>
        </w:tabs>
        <w:ind w:left="567" w:firstLine="284"/>
        <w:contextualSpacing/>
        <w:jc w:val="both"/>
        <w:rPr>
          <w:color w:val="auto"/>
          <w:sz w:val="24"/>
          <w:szCs w:val="24"/>
        </w:rPr>
      </w:pPr>
      <w:r w:rsidRPr="00370C73">
        <w:rPr>
          <w:b/>
          <w:color w:val="auto"/>
          <w:sz w:val="24"/>
          <w:szCs w:val="24"/>
        </w:rPr>
        <w:t>14.21.7</w:t>
      </w:r>
      <w:r w:rsidRPr="00370C73">
        <w:rPr>
          <w:color w:val="auto"/>
          <w:sz w:val="24"/>
          <w:szCs w:val="24"/>
        </w:rPr>
        <w:t xml:space="preserve"> Akünün imal tarihi ile teslim tarihi arasında en fazla 4 ay geçmiş olmalıdır.</w:t>
      </w:r>
    </w:p>
    <w:p w:rsidR="00162698" w:rsidRPr="00370C73" w:rsidRDefault="00162698" w:rsidP="00162698">
      <w:pPr>
        <w:pStyle w:val="Normal1"/>
        <w:tabs>
          <w:tab w:val="left" w:pos="1701"/>
        </w:tabs>
        <w:ind w:left="567" w:firstLine="284"/>
        <w:contextualSpacing/>
        <w:jc w:val="both"/>
        <w:rPr>
          <w:color w:val="auto"/>
          <w:sz w:val="24"/>
          <w:szCs w:val="24"/>
        </w:rPr>
      </w:pPr>
      <w:r w:rsidRPr="00370C73">
        <w:rPr>
          <w:b/>
          <w:color w:val="auto"/>
          <w:sz w:val="24"/>
          <w:szCs w:val="24"/>
        </w:rPr>
        <w:t>14.21.8</w:t>
      </w:r>
      <w:r w:rsidRPr="00370C73">
        <w:rPr>
          <w:color w:val="auto"/>
          <w:sz w:val="24"/>
          <w:szCs w:val="24"/>
        </w:rPr>
        <w:t xml:space="preserve"> Aküler TSE ve UL belgeli olacak veya EUROBAT üyesi markalardan birinden seçilebilecek ve bu belgeler muayene komisyonunda gösterilecektir.</w:t>
      </w:r>
    </w:p>
    <w:p w:rsidR="00162698" w:rsidRPr="00370C73" w:rsidRDefault="00162698" w:rsidP="00162698">
      <w:pPr>
        <w:pStyle w:val="Normal1"/>
        <w:tabs>
          <w:tab w:val="left" w:pos="1701"/>
        </w:tabs>
        <w:ind w:left="567" w:firstLine="284"/>
        <w:contextualSpacing/>
        <w:jc w:val="both"/>
        <w:rPr>
          <w:color w:val="auto"/>
          <w:sz w:val="24"/>
          <w:szCs w:val="24"/>
        </w:rPr>
      </w:pPr>
      <w:r w:rsidRPr="00370C73">
        <w:rPr>
          <w:b/>
          <w:color w:val="auto"/>
          <w:sz w:val="24"/>
          <w:szCs w:val="24"/>
        </w:rPr>
        <w:lastRenderedPageBreak/>
        <w:t>14.21.9</w:t>
      </w:r>
      <w:r w:rsidRPr="00370C73">
        <w:rPr>
          <w:color w:val="auto"/>
          <w:sz w:val="24"/>
          <w:szCs w:val="24"/>
        </w:rPr>
        <w:t xml:space="preserve"> Teklif edilen aküler en az 5 yıl garantili ve üretici firmanın orijinal markası olmalıdır, fason ürünler kabul edilmeyecektir.</w:t>
      </w:r>
    </w:p>
    <w:p w:rsidR="004F716A" w:rsidRPr="00370C73" w:rsidRDefault="004F716A" w:rsidP="004F716A">
      <w:pPr>
        <w:pStyle w:val="Normal1"/>
        <w:ind w:firstLine="567"/>
        <w:jc w:val="both"/>
        <w:rPr>
          <w:color w:val="auto"/>
          <w:sz w:val="24"/>
          <w:szCs w:val="24"/>
        </w:rPr>
      </w:pPr>
    </w:p>
    <w:p w:rsidR="004F716A" w:rsidRPr="00370C73" w:rsidRDefault="004F716A" w:rsidP="004F716A">
      <w:pPr>
        <w:pStyle w:val="Balk7"/>
        <w:numPr>
          <w:ilvl w:val="0"/>
          <w:numId w:val="20"/>
        </w:numPr>
        <w:ind w:left="851" w:hanging="284"/>
        <w:rPr>
          <w:rFonts w:cs="Times New Roman"/>
          <w:b w:val="0"/>
          <w:szCs w:val="24"/>
        </w:rPr>
      </w:pPr>
      <w:r w:rsidRPr="00370C73">
        <w:t>YARDIMCI EKİPMANLAR</w:t>
      </w:r>
    </w:p>
    <w:p w:rsidR="004F716A" w:rsidRPr="00370C73" w:rsidRDefault="007350CC" w:rsidP="004F716A">
      <w:pPr>
        <w:pStyle w:val="Normal1"/>
        <w:numPr>
          <w:ilvl w:val="1"/>
          <w:numId w:val="8"/>
        </w:numPr>
        <w:spacing w:before="120"/>
        <w:ind w:hanging="359"/>
        <w:jc w:val="both"/>
        <w:rPr>
          <w:b/>
          <w:color w:val="auto"/>
          <w:sz w:val="24"/>
          <w:szCs w:val="24"/>
        </w:rPr>
      </w:pPr>
      <w:r w:rsidRPr="00370C73">
        <w:rPr>
          <w:b/>
          <w:color w:val="auto"/>
          <w:sz w:val="24"/>
          <w:szCs w:val="24"/>
        </w:rPr>
        <w:t xml:space="preserve">KURŞUN ÖNLÜKLER (5 </w:t>
      </w:r>
      <w:r w:rsidR="004F716A" w:rsidRPr="00370C73">
        <w:rPr>
          <w:b/>
          <w:color w:val="auto"/>
          <w:sz w:val="24"/>
          <w:szCs w:val="24"/>
        </w:rPr>
        <w:t>ADET)</w:t>
      </w:r>
    </w:p>
    <w:p w:rsidR="004F716A" w:rsidRPr="00370C73" w:rsidRDefault="004F716A" w:rsidP="004F716A">
      <w:pPr>
        <w:pStyle w:val="Normal1"/>
        <w:spacing w:before="120"/>
        <w:ind w:firstLine="720"/>
        <w:jc w:val="both"/>
        <w:rPr>
          <w:color w:val="auto"/>
          <w:sz w:val="24"/>
          <w:szCs w:val="24"/>
        </w:rPr>
      </w:pPr>
      <w:r w:rsidRPr="00370C73">
        <w:rPr>
          <w:b/>
          <w:color w:val="auto"/>
          <w:sz w:val="24"/>
          <w:szCs w:val="24"/>
        </w:rPr>
        <w:t>15.2.1</w:t>
      </w:r>
      <w:r w:rsidRPr="00370C73">
        <w:rPr>
          <w:color w:val="auto"/>
          <w:sz w:val="24"/>
          <w:szCs w:val="24"/>
        </w:rPr>
        <w:tab/>
        <w:t>X</w:t>
      </w:r>
      <w:r w:rsidR="002C622F" w:rsidRPr="00370C73">
        <w:rPr>
          <w:color w:val="auto"/>
          <w:sz w:val="24"/>
          <w:szCs w:val="24"/>
        </w:rPr>
        <w:t>-</w:t>
      </w:r>
      <w:r w:rsidRPr="00370C73">
        <w:rPr>
          <w:color w:val="auto"/>
          <w:sz w:val="24"/>
          <w:szCs w:val="24"/>
        </w:rPr>
        <w:t>ray kor</w:t>
      </w:r>
      <w:r w:rsidR="00226FB9" w:rsidRPr="00370C73">
        <w:rPr>
          <w:color w:val="auto"/>
          <w:sz w:val="24"/>
          <w:szCs w:val="24"/>
        </w:rPr>
        <w:t>uyucu önlük kurşun bazlı maden</w:t>
      </w:r>
      <w:r w:rsidRPr="00370C73">
        <w:rPr>
          <w:color w:val="auto"/>
          <w:sz w:val="24"/>
          <w:szCs w:val="24"/>
        </w:rPr>
        <w:t>den imal edilmiş ve koruyucu patentli TAEK Element Analiz Testi veya FDA veya CE belgesi ile onaylanmış olmalıdır.</w:t>
      </w:r>
    </w:p>
    <w:p w:rsidR="004F716A" w:rsidRPr="00370C73" w:rsidRDefault="004F716A" w:rsidP="004F716A">
      <w:pPr>
        <w:pStyle w:val="Normal1"/>
        <w:spacing w:before="120"/>
        <w:ind w:firstLine="720"/>
        <w:jc w:val="both"/>
        <w:rPr>
          <w:color w:val="auto"/>
          <w:sz w:val="24"/>
          <w:szCs w:val="24"/>
        </w:rPr>
      </w:pPr>
      <w:r w:rsidRPr="00370C73">
        <w:rPr>
          <w:b/>
          <w:color w:val="auto"/>
          <w:sz w:val="24"/>
          <w:szCs w:val="24"/>
        </w:rPr>
        <w:t>15.2.2</w:t>
      </w:r>
      <w:r w:rsidRPr="00370C73">
        <w:rPr>
          <w:b/>
          <w:color w:val="auto"/>
          <w:sz w:val="24"/>
          <w:szCs w:val="24"/>
        </w:rPr>
        <w:tab/>
      </w:r>
      <w:r w:rsidRPr="00370C73">
        <w:rPr>
          <w:color w:val="auto"/>
          <w:sz w:val="24"/>
          <w:szCs w:val="24"/>
        </w:rPr>
        <w:t>Önlük, asli görevi gereği X-Ray koruyucu standartlara haiz, ülkemiz ve dünya normlarında  yasal olarak zorunlu olan 100 kV da en az % 96,0 koruma düzeyinde olmalı, ayrıca bu koruma oranı  FDA veya CE belgesi ile onaylanmış olmalıdır. </w:t>
      </w:r>
    </w:p>
    <w:p w:rsidR="004F716A" w:rsidRPr="00370C73" w:rsidRDefault="004F716A" w:rsidP="004F716A">
      <w:pPr>
        <w:pStyle w:val="Normal1"/>
        <w:spacing w:before="120"/>
        <w:ind w:firstLine="720"/>
        <w:jc w:val="both"/>
        <w:rPr>
          <w:color w:val="auto"/>
          <w:sz w:val="24"/>
          <w:szCs w:val="24"/>
        </w:rPr>
      </w:pPr>
      <w:r w:rsidRPr="00370C73">
        <w:rPr>
          <w:b/>
          <w:color w:val="auto"/>
          <w:sz w:val="24"/>
          <w:szCs w:val="24"/>
        </w:rPr>
        <w:t>15.2.3</w:t>
      </w:r>
      <w:r w:rsidRPr="00370C73">
        <w:rPr>
          <w:color w:val="auto"/>
          <w:sz w:val="24"/>
          <w:szCs w:val="24"/>
        </w:rPr>
        <w:tab/>
        <w:t>Önlüğün her bir katı 0,25 kurşun eşlenik değeri (Lead Equivalency) ve katlandığında iki kat ön 0,50 kurşun eşlenik değeri (Lead Equivalency) olmalıdır. </w:t>
      </w:r>
    </w:p>
    <w:p w:rsidR="004F716A" w:rsidRPr="00370C73" w:rsidRDefault="004F716A" w:rsidP="004F716A">
      <w:pPr>
        <w:pStyle w:val="Normal1"/>
        <w:spacing w:before="120"/>
        <w:ind w:firstLine="720"/>
        <w:jc w:val="both"/>
        <w:rPr>
          <w:color w:val="auto"/>
          <w:sz w:val="24"/>
          <w:szCs w:val="24"/>
        </w:rPr>
      </w:pPr>
      <w:r w:rsidRPr="00370C73">
        <w:rPr>
          <w:b/>
          <w:color w:val="auto"/>
          <w:sz w:val="24"/>
          <w:szCs w:val="24"/>
        </w:rPr>
        <w:t>15.2.4</w:t>
      </w:r>
      <w:r w:rsidRPr="00370C73">
        <w:rPr>
          <w:color w:val="auto"/>
          <w:sz w:val="24"/>
          <w:szCs w:val="24"/>
        </w:rPr>
        <w:tab/>
        <w:t>Kurşun Bazlı Hafifletilmiş Koruyucu giysi,etek</w:t>
      </w:r>
      <w:r w:rsidR="002C622F" w:rsidRPr="00370C73">
        <w:rPr>
          <w:color w:val="auto"/>
          <w:sz w:val="24"/>
          <w:szCs w:val="24"/>
        </w:rPr>
        <w:t xml:space="preserve">, </w:t>
      </w:r>
      <w:r w:rsidRPr="00370C73">
        <w:rPr>
          <w:color w:val="auto"/>
          <w:sz w:val="24"/>
          <w:szCs w:val="24"/>
        </w:rPr>
        <w:t xml:space="preserve">yelek ve troid koruyucudan oluşan 3 parçalık takım halinde, kruvaze kesimde ön kısmı tam sarmal (full front overlap) iki kat 0,50mm. LE PB karşılığında, arka kısmı 0,25 LE PB karşılığında olmalıdır. Ayrıca kurşunlu yeleklerde sağ ve sol kol için yeleğin kol açıklığını kapatacak şekilde istenildiğinde kolaylıkla takılıp çıkarılabilen kol uzatma parçası bulunmalıdır.  </w:t>
      </w:r>
    </w:p>
    <w:p w:rsidR="004F716A" w:rsidRPr="00370C73" w:rsidRDefault="004F716A" w:rsidP="004F716A">
      <w:pPr>
        <w:pStyle w:val="Normal1"/>
        <w:spacing w:before="120"/>
        <w:ind w:firstLine="720"/>
        <w:jc w:val="both"/>
        <w:rPr>
          <w:color w:val="auto"/>
          <w:sz w:val="24"/>
          <w:szCs w:val="24"/>
        </w:rPr>
      </w:pPr>
      <w:r w:rsidRPr="00370C73">
        <w:rPr>
          <w:b/>
          <w:color w:val="auto"/>
          <w:sz w:val="24"/>
          <w:szCs w:val="24"/>
        </w:rPr>
        <w:t>15.2.5</w:t>
      </w:r>
      <w:r w:rsidRPr="00370C73">
        <w:rPr>
          <w:color w:val="auto"/>
          <w:sz w:val="24"/>
          <w:szCs w:val="24"/>
        </w:rPr>
        <w:tab/>
        <w:t>Önlük içindeki koruyucu görevi yapan Core Materiyal uzun Ömürlü Kırılmaya Dayanıklı ve zarar görmeyen yapıda olmalı, dış kısmındaki Nano teknoloji ürünü olan, Hijyenik  PTFE veya hijyenik gümüş iplik kaplama sayesinde yıkanarak veya silinerek temizlenmelidir, terletmeyen, Antimikrobiyal, Antifungal ve Antibakteriyal özellikte olmalıdır. Ürün Zararlı Materyal ve Vinil içermeyecektir. Bu özelliği  FDA veya CE belgesi ile onaylanmış olmalıdır.</w:t>
      </w:r>
    </w:p>
    <w:p w:rsidR="004F716A" w:rsidRPr="00370C73" w:rsidRDefault="004F716A" w:rsidP="004F716A">
      <w:pPr>
        <w:pStyle w:val="Normal1"/>
        <w:spacing w:before="120"/>
        <w:ind w:firstLine="720"/>
        <w:jc w:val="both"/>
        <w:rPr>
          <w:color w:val="auto"/>
          <w:sz w:val="24"/>
          <w:szCs w:val="24"/>
        </w:rPr>
      </w:pPr>
      <w:r w:rsidRPr="00370C73">
        <w:rPr>
          <w:b/>
          <w:color w:val="auto"/>
          <w:sz w:val="24"/>
          <w:szCs w:val="24"/>
        </w:rPr>
        <w:t>15.2.6</w:t>
      </w:r>
      <w:r w:rsidRPr="00370C73">
        <w:rPr>
          <w:color w:val="auto"/>
          <w:sz w:val="24"/>
          <w:szCs w:val="24"/>
        </w:rPr>
        <w:tab/>
        <w:t>Bedenler, kullanılacak kliniklerin istediği ölçülerde temin edilmelidir. (Medium, Large, XLarge vs. gibi)</w:t>
      </w:r>
    </w:p>
    <w:p w:rsidR="004F716A" w:rsidRPr="00370C73" w:rsidRDefault="004F716A" w:rsidP="004F716A">
      <w:pPr>
        <w:pStyle w:val="Normal1"/>
        <w:spacing w:before="120"/>
        <w:ind w:firstLine="720"/>
        <w:jc w:val="both"/>
        <w:rPr>
          <w:color w:val="auto"/>
          <w:sz w:val="24"/>
          <w:szCs w:val="24"/>
        </w:rPr>
      </w:pPr>
      <w:r w:rsidRPr="00370C73">
        <w:rPr>
          <w:b/>
          <w:color w:val="auto"/>
          <w:sz w:val="24"/>
          <w:szCs w:val="24"/>
        </w:rPr>
        <w:t>15.2.7</w:t>
      </w:r>
      <w:r w:rsidRPr="00370C73">
        <w:rPr>
          <w:color w:val="auto"/>
          <w:sz w:val="24"/>
          <w:szCs w:val="24"/>
        </w:rPr>
        <w:tab/>
        <w:t>X-ray koruyucu önlükler çatlamaya ve ufalarak dağılmaya karşı 10 yıl garantili radyasyon koruyucu maddeden üretilmiş olmalıdır.</w:t>
      </w:r>
    </w:p>
    <w:p w:rsidR="004F716A" w:rsidRPr="00370C73" w:rsidRDefault="004F716A" w:rsidP="004F716A">
      <w:pPr>
        <w:pStyle w:val="Normal1"/>
        <w:spacing w:before="120"/>
        <w:ind w:firstLine="720"/>
        <w:jc w:val="both"/>
        <w:rPr>
          <w:color w:val="auto"/>
          <w:sz w:val="24"/>
          <w:szCs w:val="24"/>
        </w:rPr>
      </w:pPr>
    </w:p>
    <w:p w:rsidR="004F716A" w:rsidRPr="00370C73" w:rsidRDefault="004F716A" w:rsidP="004F716A">
      <w:pPr>
        <w:pStyle w:val="Balk7"/>
        <w:numPr>
          <w:ilvl w:val="0"/>
          <w:numId w:val="20"/>
        </w:numPr>
        <w:ind w:left="851" w:hanging="284"/>
      </w:pPr>
      <w:r w:rsidRPr="00370C73">
        <w:t>AKSESUARLAR VE GENEL İSTEKLER</w:t>
      </w:r>
    </w:p>
    <w:p w:rsidR="004F716A" w:rsidRPr="00370C73" w:rsidRDefault="004F716A" w:rsidP="004F716A">
      <w:pPr>
        <w:pStyle w:val="Normal1"/>
        <w:numPr>
          <w:ilvl w:val="1"/>
          <w:numId w:val="18"/>
        </w:numPr>
        <w:spacing w:before="120" w:after="120"/>
        <w:ind w:left="0" w:firstLine="709"/>
        <w:jc w:val="both"/>
        <w:rPr>
          <w:color w:val="auto"/>
          <w:sz w:val="24"/>
          <w:szCs w:val="24"/>
        </w:rPr>
      </w:pPr>
      <w:r w:rsidRPr="00370C73">
        <w:rPr>
          <w:color w:val="auto"/>
          <w:sz w:val="24"/>
          <w:szCs w:val="24"/>
        </w:rPr>
        <w:t>Anjiografi cihazı</w:t>
      </w:r>
      <w:r w:rsidR="00F2741F" w:rsidRPr="00370C73">
        <w:rPr>
          <w:color w:val="auto"/>
          <w:sz w:val="24"/>
          <w:szCs w:val="24"/>
        </w:rPr>
        <w:t>,</w:t>
      </w:r>
      <w:r w:rsidRPr="00370C73">
        <w:rPr>
          <w:color w:val="auto"/>
          <w:sz w:val="24"/>
          <w:szCs w:val="24"/>
        </w:rPr>
        <w:t xml:space="preserve"> anjio ünitesine</w:t>
      </w:r>
      <w:r w:rsidR="00F2741F" w:rsidRPr="00370C73">
        <w:rPr>
          <w:color w:val="auto"/>
          <w:sz w:val="24"/>
          <w:szCs w:val="24"/>
        </w:rPr>
        <w:t xml:space="preserve"> ve tüm ilave ekipmanlara</w:t>
      </w:r>
      <w:r w:rsidRPr="00370C73">
        <w:rPr>
          <w:color w:val="auto"/>
          <w:sz w:val="24"/>
          <w:szCs w:val="24"/>
        </w:rPr>
        <w:t xml:space="preserve"> ait, şartnamede belirtilen bütün özellikler temel istekleri içermekte olup artı özelliği olan bütün parametreler (yazılım, donanım</w:t>
      </w:r>
      <w:r w:rsidR="00F2741F" w:rsidRPr="00370C73">
        <w:rPr>
          <w:color w:val="auto"/>
          <w:sz w:val="24"/>
          <w:szCs w:val="24"/>
        </w:rPr>
        <w:t xml:space="preserve"> vb.</w:t>
      </w:r>
      <w:r w:rsidRPr="00370C73">
        <w:rPr>
          <w:color w:val="auto"/>
          <w:sz w:val="24"/>
          <w:szCs w:val="24"/>
        </w:rPr>
        <w:t>) önerilebilecektir.</w:t>
      </w:r>
    </w:p>
    <w:p w:rsidR="004F716A" w:rsidRPr="00370C73" w:rsidRDefault="004F716A" w:rsidP="004F716A">
      <w:pPr>
        <w:pStyle w:val="Normal1"/>
        <w:numPr>
          <w:ilvl w:val="1"/>
          <w:numId w:val="18"/>
        </w:numPr>
        <w:spacing w:before="120" w:after="120"/>
        <w:ind w:left="0" w:firstLine="709"/>
        <w:jc w:val="both"/>
        <w:rPr>
          <w:color w:val="auto"/>
          <w:sz w:val="24"/>
          <w:szCs w:val="24"/>
        </w:rPr>
      </w:pPr>
      <w:r w:rsidRPr="00370C73">
        <w:rPr>
          <w:color w:val="auto"/>
          <w:sz w:val="24"/>
          <w:szCs w:val="24"/>
        </w:rPr>
        <w:t xml:space="preserve">Sistemle birlikte </w:t>
      </w:r>
      <w:r w:rsidR="001206BA" w:rsidRPr="00370C73">
        <w:rPr>
          <w:color w:val="auto"/>
          <w:sz w:val="24"/>
          <w:szCs w:val="24"/>
        </w:rPr>
        <w:t>5</w:t>
      </w:r>
      <w:r w:rsidRPr="00370C73">
        <w:rPr>
          <w:color w:val="auto"/>
          <w:sz w:val="24"/>
          <w:szCs w:val="24"/>
        </w:rPr>
        <w:t xml:space="preserve"> adet koruyucu gözlük (</w:t>
      </w:r>
      <w:r w:rsidR="001206BA" w:rsidRPr="00370C73">
        <w:rPr>
          <w:color w:val="auto"/>
          <w:sz w:val="24"/>
          <w:szCs w:val="24"/>
        </w:rPr>
        <w:t>2</w:t>
      </w:r>
      <w:r w:rsidRPr="00370C73">
        <w:rPr>
          <w:color w:val="auto"/>
          <w:sz w:val="24"/>
          <w:szCs w:val="24"/>
        </w:rPr>
        <w:t xml:space="preserve"> tanesi bölümde çalışan ve numaralı gözlük kullanan doktorlara uygun olarak yaptırılacaktır.) verilecektir.</w:t>
      </w:r>
    </w:p>
    <w:p w:rsidR="004F716A" w:rsidRPr="00370C73" w:rsidRDefault="004F716A" w:rsidP="004F716A">
      <w:pPr>
        <w:pStyle w:val="Normal1"/>
        <w:numPr>
          <w:ilvl w:val="1"/>
          <w:numId w:val="18"/>
        </w:numPr>
        <w:spacing w:before="120" w:after="120"/>
        <w:ind w:left="0" w:firstLine="709"/>
        <w:jc w:val="both"/>
        <w:rPr>
          <w:color w:val="auto"/>
          <w:sz w:val="24"/>
          <w:szCs w:val="24"/>
        </w:rPr>
      </w:pPr>
      <w:r w:rsidRPr="00370C73">
        <w:rPr>
          <w:color w:val="auto"/>
          <w:sz w:val="24"/>
          <w:szCs w:val="24"/>
        </w:rPr>
        <w:t>Sistemle birlikte 1 adet anjiyo masasının altına operatörü korumak ve ışın yayılımını önlemek için masa altı kurşun etek verilecektir.</w:t>
      </w:r>
    </w:p>
    <w:p w:rsidR="004F716A" w:rsidRPr="00370C73" w:rsidRDefault="004F716A" w:rsidP="004F716A">
      <w:pPr>
        <w:pStyle w:val="Normal1"/>
        <w:tabs>
          <w:tab w:val="left" w:pos="993"/>
        </w:tabs>
        <w:ind w:firstLine="567"/>
        <w:jc w:val="both"/>
        <w:rPr>
          <w:color w:val="auto"/>
          <w:sz w:val="24"/>
          <w:szCs w:val="24"/>
        </w:rPr>
      </w:pPr>
    </w:p>
    <w:p w:rsidR="004F716A" w:rsidRPr="00370C73" w:rsidRDefault="004F716A" w:rsidP="004F716A">
      <w:pPr>
        <w:pStyle w:val="Stil1"/>
        <w:rPr>
          <w:color w:val="auto"/>
        </w:rPr>
      </w:pPr>
      <w:r w:rsidRPr="00370C73">
        <w:rPr>
          <w:color w:val="auto"/>
        </w:rPr>
        <w:t>KURULUM</w:t>
      </w:r>
    </w:p>
    <w:p w:rsidR="004F716A" w:rsidRPr="00370C73" w:rsidRDefault="004F716A" w:rsidP="004F716A">
      <w:pPr>
        <w:pStyle w:val="Normal1"/>
        <w:numPr>
          <w:ilvl w:val="1"/>
          <w:numId w:val="19"/>
        </w:numPr>
        <w:spacing w:before="120"/>
        <w:ind w:left="0" w:firstLine="709"/>
        <w:jc w:val="both"/>
        <w:rPr>
          <w:color w:val="auto"/>
          <w:sz w:val="24"/>
          <w:szCs w:val="24"/>
        </w:rPr>
      </w:pPr>
      <w:r w:rsidRPr="00370C73">
        <w:rPr>
          <w:color w:val="auto"/>
          <w:sz w:val="24"/>
          <w:szCs w:val="24"/>
        </w:rPr>
        <w:t>Cihazın kurulacağı odanın radyasyona karşı kurşunlanması (kurşun kalınlığı ve duvar yüksekliği) TAEK standartlarına göre yapılacaktır.</w:t>
      </w:r>
    </w:p>
    <w:p w:rsidR="004F716A" w:rsidRPr="00370C73" w:rsidRDefault="004F716A" w:rsidP="004F716A">
      <w:pPr>
        <w:pStyle w:val="Normal1"/>
        <w:numPr>
          <w:ilvl w:val="1"/>
          <w:numId w:val="19"/>
        </w:numPr>
        <w:spacing w:before="120"/>
        <w:ind w:left="0" w:firstLine="709"/>
        <w:jc w:val="both"/>
        <w:rPr>
          <w:color w:val="auto"/>
          <w:sz w:val="24"/>
          <w:szCs w:val="24"/>
        </w:rPr>
      </w:pPr>
      <w:r w:rsidRPr="00370C73">
        <w:rPr>
          <w:color w:val="auto"/>
          <w:sz w:val="24"/>
          <w:szCs w:val="24"/>
        </w:rPr>
        <w:t>Kullanılacak kurşun %99 saflıkta olmalı, her kurşun plakadan henüz üzeri kaplanmadan 1x1cm</w:t>
      </w:r>
      <w:r w:rsidRPr="00370C73">
        <w:rPr>
          <w:color w:val="auto"/>
          <w:sz w:val="24"/>
          <w:szCs w:val="24"/>
          <w:vertAlign w:val="superscript"/>
        </w:rPr>
        <w:t>2</w:t>
      </w:r>
      <w:r w:rsidRPr="00370C73">
        <w:rPr>
          <w:color w:val="auto"/>
          <w:sz w:val="24"/>
          <w:szCs w:val="24"/>
        </w:rPr>
        <w:t xml:space="preserve">’lik örnek alınacak, örnekler ilgili hastane idaresinden bir yetkilinin </w:t>
      </w:r>
      <w:r w:rsidRPr="00370C73">
        <w:rPr>
          <w:color w:val="auto"/>
          <w:sz w:val="24"/>
          <w:szCs w:val="24"/>
        </w:rPr>
        <w:lastRenderedPageBreak/>
        <w:t>gözetiminde alınacak ve imzasıyla bir kutuya konularak hastane idaresine teslim edilecektir. (İhtiyaç halinde kullanılan kurşunun saflığı analiz edilecektir.) Duvar kaplama işleminin her aşaması (kurşun kaplama, profillerin montajı, kompakt laminant montajı) yüksek çözünürlüklü fotoğraf makinesi ile fotoğraflanacak, bir CD’ye kaydedilecek hastaneye teslim edilecektir. Kurşun plakaların duvara montajı için kullanılacak çivi ya da vidaların başları kurşun pullarla kapatılacaktır.</w:t>
      </w:r>
    </w:p>
    <w:p w:rsidR="004F716A" w:rsidRPr="00370C73" w:rsidRDefault="004F716A" w:rsidP="004F716A">
      <w:pPr>
        <w:pStyle w:val="Normal1"/>
        <w:numPr>
          <w:ilvl w:val="1"/>
          <w:numId w:val="19"/>
        </w:numPr>
        <w:tabs>
          <w:tab w:val="left" w:pos="709"/>
        </w:tabs>
        <w:spacing w:before="120"/>
        <w:ind w:left="0" w:firstLine="567"/>
        <w:jc w:val="both"/>
        <w:rPr>
          <w:color w:val="auto"/>
          <w:sz w:val="24"/>
          <w:szCs w:val="24"/>
        </w:rPr>
      </w:pPr>
      <w:r w:rsidRPr="00370C73">
        <w:rPr>
          <w:color w:val="auto"/>
          <w:sz w:val="24"/>
          <w:szCs w:val="24"/>
        </w:rPr>
        <w:t>Anjio odasının sirkülasyonu, yerden 30 cm yükseklikte, 2 noktadan emiş yapılarak sağlanmalı ve emiş gücü TAEK standartlarına göre bulunduğu oda hacminin 7 ila 10 katı/saat olmalıdır.</w:t>
      </w:r>
    </w:p>
    <w:p w:rsidR="004F716A" w:rsidRPr="00370C73" w:rsidRDefault="004F716A" w:rsidP="004F716A">
      <w:pPr>
        <w:pStyle w:val="Normal1"/>
        <w:numPr>
          <w:ilvl w:val="1"/>
          <w:numId w:val="19"/>
        </w:numPr>
        <w:tabs>
          <w:tab w:val="left" w:pos="709"/>
        </w:tabs>
        <w:spacing w:before="120"/>
        <w:ind w:left="0" w:firstLine="567"/>
        <w:jc w:val="both"/>
        <w:rPr>
          <w:color w:val="auto"/>
          <w:sz w:val="24"/>
          <w:szCs w:val="24"/>
        </w:rPr>
      </w:pPr>
      <w:r w:rsidRPr="00370C73">
        <w:rPr>
          <w:color w:val="auto"/>
          <w:sz w:val="24"/>
          <w:szCs w:val="24"/>
        </w:rPr>
        <w:t>Anjio odalarının duvarları kurşun kaplama üzerine monte edilen metal profiller ve bunun üzerine monte edilen, kolay silinebilen, leke bırakmayan, en az 8 mm kalınlığında, suya dayanıklı, kompakt laminant paneller ile kaplama yapılmalıdır.</w:t>
      </w:r>
    </w:p>
    <w:p w:rsidR="004F716A" w:rsidRPr="00370C73" w:rsidRDefault="004F716A" w:rsidP="004F716A">
      <w:pPr>
        <w:pStyle w:val="Normal1"/>
        <w:numPr>
          <w:ilvl w:val="1"/>
          <w:numId w:val="19"/>
        </w:numPr>
        <w:tabs>
          <w:tab w:val="left" w:pos="709"/>
        </w:tabs>
        <w:spacing w:before="120"/>
        <w:ind w:left="0" w:firstLine="567"/>
        <w:jc w:val="both"/>
        <w:rPr>
          <w:color w:val="auto"/>
          <w:sz w:val="24"/>
          <w:szCs w:val="24"/>
        </w:rPr>
      </w:pPr>
      <w:r w:rsidRPr="00370C73">
        <w:rPr>
          <w:color w:val="auto"/>
          <w:sz w:val="24"/>
          <w:szCs w:val="24"/>
        </w:rPr>
        <w:t>Anjio odası için 100x200 cm boyutlarında kurşunlu cam (camın çerçevesi kurşunlu çerçeve olup, çerçeveli boyutları 106 x 206 cm) olmalıdır.</w:t>
      </w:r>
    </w:p>
    <w:p w:rsidR="004F716A" w:rsidRPr="00370C73" w:rsidRDefault="004F716A" w:rsidP="004F716A">
      <w:pPr>
        <w:pStyle w:val="Normal1"/>
        <w:tabs>
          <w:tab w:val="left" w:pos="709"/>
        </w:tabs>
        <w:spacing w:before="120"/>
        <w:ind w:firstLine="567"/>
        <w:jc w:val="both"/>
        <w:rPr>
          <w:color w:val="auto"/>
          <w:sz w:val="24"/>
          <w:szCs w:val="24"/>
        </w:rPr>
      </w:pPr>
      <w:r w:rsidRPr="00370C73">
        <w:rPr>
          <w:color w:val="auto"/>
          <w:sz w:val="24"/>
          <w:szCs w:val="24"/>
        </w:rPr>
        <w:t>Zemin Kablo Kanalları: Zemin kablo kanallarının, zemine gömülü kısımları 2 mm galvanizli saç ile, üst kapak kısmı 5 mm siyah saç ile hazırlanacaktır. Kanal kapakları, üstünden yürünmesi ve sedye geçiş esnasında esnememeli, oynamamalı, deforme olmamalıdır. PVC döşeme sonrasında kanal kapaklarının yanlarında kapak boyunca devam eden PVC kaynakları olmayacak, PVC döşeme kanal kapağı üstünden eksiz devam edecek ve üstten bakıldığında kanal olduğu anlaşılmayacaktır.</w:t>
      </w:r>
    </w:p>
    <w:p w:rsidR="004F716A" w:rsidRPr="00370C73" w:rsidRDefault="004F716A" w:rsidP="004F716A">
      <w:pPr>
        <w:pStyle w:val="Normal1"/>
        <w:numPr>
          <w:ilvl w:val="1"/>
          <w:numId w:val="19"/>
        </w:numPr>
        <w:spacing w:before="120" w:line="276" w:lineRule="auto"/>
        <w:ind w:left="0" w:firstLine="567"/>
        <w:jc w:val="both"/>
        <w:rPr>
          <w:color w:val="auto"/>
          <w:sz w:val="24"/>
          <w:szCs w:val="24"/>
        </w:rPr>
      </w:pPr>
      <w:r w:rsidRPr="00370C73">
        <w:rPr>
          <w:color w:val="auto"/>
          <w:sz w:val="24"/>
          <w:szCs w:val="24"/>
        </w:rPr>
        <w:t>Anjio Odası tavanı: Anjio odası asma tavanı c kollu, monitör vb. tavan monte sistemlerin taşıyıcılarının olduğu alanlarda düz alçıpan asma tavan olarak, onun dışında kalan yan alanlarda, tavan arasındaki kablolama vb. sistemlere müdahale etmek amacı ile 60x60 kalınlık 0.7mm klipin, alüminyum metal tavan olarak uygulanacaktır. Metal tavan sistemi oda içi yerleşime, aydınlatma ve varsa tavan tipi menfezlere uygun şekilde planlanacak ve plakalar kesilmeden tam parça olarak uygulanması sağlanacaktır. Arta kalan kısımlar, alçıpan tavan olarak yapılacaktır.</w:t>
      </w:r>
    </w:p>
    <w:p w:rsidR="004F716A" w:rsidRPr="00370C73" w:rsidRDefault="004F716A" w:rsidP="004F716A">
      <w:pPr>
        <w:pStyle w:val="Normal1"/>
        <w:numPr>
          <w:ilvl w:val="1"/>
          <w:numId w:val="19"/>
        </w:numPr>
        <w:spacing w:before="120" w:line="276" w:lineRule="auto"/>
        <w:ind w:left="0" w:firstLine="567"/>
        <w:jc w:val="both"/>
        <w:rPr>
          <w:color w:val="auto"/>
          <w:sz w:val="24"/>
          <w:szCs w:val="24"/>
        </w:rPr>
      </w:pPr>
      <w:r w:rsidRPr="00370C73">
        <w:rPr>
          <w:color w:val="auto"/>
          <w:sz w:val="24"/>
          <w:szCs w:val="24"/>
        </w:rPr>
        <w:t>Anjio Odası Duvar Kaplaması:  Anjio odası iç duvarları 8 mm kompakt laminant paneller ile kaplanacaktır. Duvarlara kurşun kaplama üzerine, paslanmaya karşı korumalı ve boyalı 40x40x2 mm kutu profiller düşey şekilde maks. 60 cm aralıkla monte edilecek. Her dikey profil en az üç noktadan duvara sabitlenecektir.  Aynı özelliklere sahip profilden, düşey profillerin arasına yatay olarak, zeminden başlamak üzere 100 cm aralıklı iki sıra profil monte edilecektir. (Kaynak ya da L demir kullanılarak.)</w:t>
      </w:r>
    </w:p>
    <w:p w:rsidR="004F716A" w:rsidRPr="00370C73" w:rsidRDefault="004F716A" w:rsidP="004F716A">
      <w:pPr>
        <w:pStyle w:val="Normal1"/>
        <w:spacing w:before="120" w:line="276" w:lineRule="auto"/>
        <w:ind w:firstLine="567"/>
        <w:jc w:val="both"/>
        <w:rPr>
          <w:color w:val="auto"/>
          <w:sz w:val="24"/>
          <w:szCs w:val="24"/>
        </w:rPr>
      </w:pPr>
      <w:r w:rsidRPr="00370C73">
        <w:rPr>
          <w:color w:val="auto"/>
          <w:sz w:val="24"/>
          <w:szCs w:val="24"/>
        </w:rPr>
        <w:t>Dikey profiller üzerine alüminyum sağlı sollu kanallı 8 mm kalınlığında kompakt laminantı içine alacak şekilde geçiş profilleri monte edilecektir. Bir köşeden başlayarak kompakt laminantlar bu profillerin kanallarına antibakteriyel şeffaf silikon kullanılarak yerleştirilecek ve kaplama tamamlanacaktır.</w:t>
      </w:r>
    </w:p>
    <w:p w:rsidR="004F716A" w:rsidRPr="00370C73" w:rsidRDefault="004F716A" w:rsidP="004F716A">
      <w:pPr>
        <w:pStyle w:val="Normal1"/>
        <w:spacing w:before="120" w:line="276" w:lineRule="auto"/>
        <w:ind w:firstLine="567"/>
        <w:jc w:val="both"/>
        <w:rPr>
          <w:color w:val="auto"/>
          <w:sz w:val="24"/>
          <w:szCs w:val="24"/>
        </w:rPr>
      </w:pPr>
      <w:r w:rsidRPr="00370C73">
        <w:rPr>
          <w:color w:val="auto"/>
          <w:sz w:val="24"/>
          <w:szCs w:val="24"/>
        </w:rPr>
        <w:t xml:space="preserve">Projesinde belirtilen yerlerde, duvar kaplaması ile entegre pencere, elektrik tesisatı ve diğer tesisat aksamı için hermetik delikler, servis kapakları ve tesisat dolap kapakları oluşturulacaktır. </w:t>
      </w:r>
    </w:p>
    <w:p w:rsidR="004F716A" w:rsidRPr="00370C73" w:rsidRDefault="004F716A" w:rsidP="004F716A">
      <w:pPr>
        <w:pStyle w:val="Normal1"/>
        <w:numPr>
          <w:ilvl w:val="1"/>
          <w:numId w:val="19"/>
        </w:numPr>
        <w:spacing w:before="120" w:line="276" w:lineRule="auto"/>
        <w:ind w:left="0" w:firstLine="567"/>
        <w:jc w:val="both"/>
        <w:rPr>
          <w:color w:val="auto"/>
          <w:sz w:val="24"/>
          <w:szCs w:val="24"/>
        </w:rPr>
      </w:pPr>
      <w:r w:rsidRPr="00370C73">
        <w:rPr>
          <w:color w:val="auto"/>
          <w:sz w:val="24"/>
          <w:szCs w:val="24"/>
        </w:rPr>
        <w:t>PVC Zemin Kaplaması:  Oda zeminleri, ithal, kalınlığı min 2 mm olan, homojen, antibakteriyel, düşük bakım maliyetli, vinil zemin kaplama malzemesi ile kaplanacaktır. Süpürgelikleri kepli yastıklı olarak uygulanacak, döşeme kaplama derzleri oda içindeki yerleşime göre planlanacak, döşeme esnasında küçük ölçülü ve fazla sayıda parçalı malzemeler asla kullanılmayacaktır.</w:t>
      </w:r>
    </w:p>
    <w:p w:rsidR="004F716A" w:rsidRPr="00370C73" w:rsidRDefault="004F716A" w:rsidP="004F716A">
      <w:pPr>
        <w:pStyle w:val="Normal1"/>
        <w:numPr>
          <w:ilvl w:val="1"/>
          <w:numId w:val="19"/>
        </w:numPr>
        <w:spacing w:before="120" w:line="276" w:lineRule="auto"/>
        <w:ind w:left="0" w:firstLine="567"/>
        <w:jc w:val="both"/>
        <w:rPr>
          <w:color w:val="auto"/>
          <w:sz w:val="24"/>
          <w:szCs w:val="24"/>
        </w:rPr>
      </w:pPr>
      <w:r w:rsidRPr="00370C73">
        <w:rPr>
          <w:color w:val="auto"/>
          <w:sz w:val="24"/>
          <w:szCs w:val="24"/>
        </w:rPr>
        <w:lastRenderedPageBreak/>
        <w:t>Anjio Odası Aydınlatması: Anjio odası içindeki aydınlatmalar 60x60, 30x60 ve 60x120 ebatlarından uygun olanları ile, cam kapaklı,</w:t>
      </w:r>
      <w:r w:rsidR="00C61511" w:rsidRPr="00370C73">
        <w:rPr>
          <w:color w:val="auto"/>
          <w:sz w:val="24"/>
          <w:szCs w:val="24"/>
        </w:rPr>
        <w:t>gün ışığı modunda led</w:t>
      </w:r>
      <w:r w:rsidRPr="00370C73">
        <w:rPr>
          <w:color w:val="auto"/>
          <w:sz w:val="24"/>
          <w:szCs w:val="24"/>
        </w:rPr>
        <w:t xml:space="preserve"> steril ortam armatürleri ile sağlanacaktır.</w:t>
      </w:r>
    </w:p>
    <w:p w:rsidR="004F716A" w:rsidRPr="00370C73" w:rsidRDefault="004F716A" w:rsidP="004F716A">
      <w:pPr>
        <w:pStyle w:val="Normal1"/>
        <w:numPr>
          <w:ilvl w:val="1"/>
          <w:numId w:val="19"/>
        </w:numPr>
        <w:spacing w:before="120" w:line="276" w:lineRule="auto"/>
        <w:ind w:left="0" w:firstLine="567"/>
        <w:jc w:val="both"/>
        <w:rPr>
          <w:color w:val="auto"/>
          <w:sz w:val="24"/>
          <w:szCs w:val="24"/>
        </w:rPr>
      </w:pPr>
      <w:r w:rsidRPr="00370C73">
        <w:rPr>
          <w:color w:val="auto"/>
          <w:sz w:val="24"/>
          <w:szCs w:val="24"/>
        </w:rPr>
        <w:t>Kurşunlu Kapılar: Anjio ünitesi için hazırlanacak kurşunlu kapılar çelik sa</w:t>
      </w:r>
      <w:r w:rsidR="002C622F" w:rsidRPr="00370C73">
        <w:rPr>
          <w:color w:val="auto"/>
          <w:sz w:val="24"/>
          <w:szCs w:val="24"/>
        </w:rPr>
        <w:t>c</w:t>
      </w:r>
      <w:r w:rsidRPr="00370C73">
        <w:rPr>
          <w:color w:val="auto"/>
          <w:sz w:val="24"/>
          <w:szCs w:val="24"/>
        </w:rPr>
        <w:t xml:space="preserve"> kasalı, laminant kanatlı kapı olarak hazırlanacaktır. Sa</w:t>
      </w:r>
      <w:r w:rsidR="002C622F" w:rsidRPr="00370C73">
        <w:rPr>
          <w:color w:val="auto"/>
          <w:sz w:val="24"/>
          <w:szCs w:val="24"/>
        </w:rPr>
        <w:t>c</w:t>
      </w:r>
      <w:r w:rsidRPr="00370C73">
        <w:rPr>
          <w:color w:val="auto"/>
          <w:sz w:val="24"/>
          <w:szCs w:val="24"/>
        </w:rPr>
        <w:t xml:space="preserve"> kasalar 3 mm kalınlığındaki yapı sacından </w:t>
      </w:r>
      <w:r w:rsidR="00967793" w:rsidRPr="00370C73">
        <w:rPr>
          <w:color w:val="auto"/>
          <w:sz w:val="24"/>
          <w:szCs w:val="24"/>
        </w:rPr>
        <w:t xml:space="preserve">ya da paslanmaz sacdan </w:t>
      </w:r>
      <w:r w:rsidRPr="00370C73">
        <w:rPr>
          <w:color w:val="auto"/>
          <w:sz w:val="24"/>
          <w:szCs w:val="24"/>
        </w:rPr>
        <w:t>imal, geçmeli ve kurşun uygulamaya uygun detayda, elektrostatik fırın boyalı olacaktır. Laminant kanatlar, içi tüm kanat yüzeyini örtecek şekilde 2 mm kalınlıkta kurşun levha ile kaplı, barelli kilitli, kanadın ağırlığını taşımaya uygun her kanat için min</w:t>
      </w:r>
      <w:r w:rsidR="002C622F" w:rsidRPr="00370C73">
        <w:rPr>
          <w:color w:val="auto"/>
          <w:sz w:val="24"/>
          <w:szCs w:val="24"/>
        </w:rPr>
        <w:t>.</w:t>
      </w:r>
      <w:r w:rsidRPr="00370C73">
        <w:rPr>
          <w:color w:val="auto"/>
          <w:sz w:val="24"/>
          <w:szCs w:val="24"/>
        </w:rPr>
        <w:t xml:space="preserve"> 4 adet paslanmaz çelik menteşeli olarak uygulanacaktır. Çift kanatlı kapılar için bini yerlerinde, içinde kurşun kaplama olan, uygun ebatlı alüminyum bini profilleri kapı kanadının 2 tarafında uygulanacaktır. Kurşun kapıların x-ray yalıtım detayları TAEK standartlarına uygun olacaktır.</w:t>
      </w:r>
    </w:p>
    <w:p w:rsidR="004F716A" w:rsidRPr="00370C73" w:rsidRDefault="004F716A" w:rsidP="004F716A">
      <w:pPr>
        <w:pStyle w:val="Normal1"/>
        <w:numPr>
          <w:ilvl w:val="1"/>
          <w:numId w:val="19"/>
        </w:numPr>
        <w:spacing w:before="120" w:line="276" w:lineRule="auto"/>
        <w:ind w:left="0" w:firstLine="567"/>
        <w:jc w:val="both"/>
        <w:rPr>
          <w:color w:val="auto"/>
          <w:sz w:val="24"/>
          <w:szCs w:val="24"/>
        </w:rPr>
      </w:pPr>
      <w:r w:rsidRPr="00370C73">
        <w:rPr>
          <w:color w:val="auto"/>
          <w:sz w:val="24"/>
          <w:szCs w:val="24"/>
        </w:rPr>
        <w:t>Anjio Odası Hasta Giriş Kapısı: Anjio odası içine sedyeli hasta girişi için kullanılacak kapı, kurşunlu kanatlı otomatik kayar kapı olarak hazırlanacaktır. Kapı kanadı tek parçadan oluşacak ve tek yana kayar olacaktır. Kapı kanadı min</w:t>
      </w:r>
      <w:r w:rsidR="002C622F" w:rsidRPr="00370C73">
        <w:rPr>
          <w:color w:val="auto"/>
          <w:sz w:val="24"/>
          <w:szCs w:val="24"/>
        </w:rPr>
        <w:t>.</w:t>
      </w:r>
      <w:r w:rsidRPr="00370C73">
        <w:rPr>
          <w:color w:val="auto"/>
          <w:sz w:val="24"/>
          <w:szCs w:val="24"/>
        </w:rPr>
        <w:t xml:space="preserve"> 2 mm kurşun levhalı olarak hazırlanacaktır. Kapı kanadını taşıyan mekanizma, çift motorlu olmalı ve 120 kg taşıma kapasiteli olacaktır. </w:t>
      </w:r>
    </w:p>
    <w:p w:rsidR="004F716A" w:rsidRPr="00370C73" w:rsidRDefault="004F716A" w:rsidP="004F716A">
      <w:pPr>
        <w:pStyle w:val="Normal1"/>
        <w:spacing w:before="120" w:line="276" w:lineRule="auto"/>
        <w:ind w:firstLine="567"/>
        <w:jc w:val="both"/>
        <w:rPr>
          <w:color w:val="auto"/>
          <w:sz w:val="24"/>
          <w:szCs w:val="24"/>
        </w:rPr>
      </w:pPr>
      <w:r w:rsidRPr="00370C73">
        <w:rPr>
          <w:color w:val="auto"/>
          <w:sz w:val="24"/>
          <w:szCs w:val="24"/>
        </w:rPr>
        <w:t>Kapı açık iken net geçiş boşluğu min</w:t>
      </w:r>
      <w:r w:rsidR="002C622F" w:rsidRPr="00370C73">
        <w:rPr>
          <w:color w:val="auto"/>
          <w:sz w:val="24"/>
          <w:szCs w:val="24"/>
        </w:rPr>
        <w:t>.</w:t>
      </w:r>
      <w:r w:rsidRPr="00370C73">
        <w:rPr>
          <w:color w:val="auto"/>
          <w:sz w:val="24"/>
          <w:szCs w:val="24"/>
        </w:rPr>
        <w:t xml:space="preserve"> 130 cm x 209 cm ebatlarında olacak,  yapılacak kayar kapı kanadının ebadı min</w:t>
      </w:r>
      <w:r w:rsidR="002C622F" w:rsidRPr="00370C73">
        <w:rPr>
          <w:color w:val="auto"/>
          <w:sz w:val="24"/>
          <w:szCs w:val="24"/>
        </w:rPr>
        <w:t>.</w:t>
      </w:r>
      <w:r w:rsidRPr="00370C73">
        <w:rPr>
          <w:color w:val="auto"/>
          <w:sz w:val="24"/>
          <w:szCs w:val="24"/>
        </w:rPr>
        <w:t xml:space="preserve"> 150 cm x 210 cm olacaktır.(Kurulacak mekânlar, bu ölçülere müsaade etmeyecek fiziki özelliklerde olursa, mekâna uygun ölçüler kullanılacaktır.)</w:t>
      </w:r>
    </w:p>
    <w:p w:rsidR="004F716A" w:rsidRPr="00370C73" w:rsidRDefault="004F716A" w:rsidP="004F716A">
      <w:pPr>
        <w:pStyle w:val="Normal1"/>
        <w:spacing w:before="120" w:line="276" w:lineRule="auto"/>
        <w:ind w:firstLine="567"/>
        <w:jc w:val="both"/>
        <w:rPr>
          <w:color w:val="auto"/>
          <w:sz w:val="24"/>
          <w:szCs w:val="24"/>
        </w:rPr>
      </w:pPr>
      <w:r w:rsidRPr="00370C73">
        <w:rPr>
          <w:color w:val="auto"/>
          <w:sz w:val="24"/>
          <w:szCs w:val="24"/>
        </w:rPr>
        <w:t>Kapı kanadı kapı boşluğunun yan taraflarından min</w:t>
      </w:r>
      <w:r w:rsidR="002C622F" w:rsidRPr="00370C73">
        <w:rPr>
          <w:color w:val="auto"/>
          <w:sz w:val="24"/>
          <w:szCs w:val="24"/>
        </w:rPr>
        <w:t>.</w:t>
      </w:r>
      <w:r w:rsidRPr="00370C73">
        <w:rPr>
          <w:color w:val="auto"/>
          <w:sz w:val="24"/>
          <w:szCs w:val="24"/>
        </w:rPr>
        <w:t xml:space="preserve"> 10 cm taşacak şekilde uygulanacaktır. Kapı kanadı yüzeyi laminat olacaktır. Kapı üst motor mekanizması muhafazası ve kanat yan çıtaları natural eloksal alüminyum olacaktır. Kapı dış alandan içeriye girişte ve içeriden dışarıya çıkışta el yaklaşma sensörlü  (mesafesi ayarlanabilen fotoselli) şekilde açılacak, geçiş esnasında kapıyı açık tutan kapı yan profilinde 1 adet fotosel, üst profilinde 1 adet radar sensörü olacaktır. Arıza sebebiyle motorun çalışamaması durumunda kapı manuel olarak elle açılıp kapatılabilmelidir. Bu sebeple kapı üstünde elle kumandaya uygun bir kulp olacaktır. Kapının fonksiyonun seçimi için dijital ekranlı kontrol paneli olmalıdır. Panel üzerinde fonksiyon seçimi ile hata-arıza kodu görülebilmelidir. Arıza tanımlama ve ayarlar bu ekran vasıtası ile yapılabilmelidir. Kapı mekanizması CE sertifikalı olmalıdır. Firma kapı ile ilgili teknik servis bilgilerini hastane idaresine verecektir. </w:t>
      </w:r>
    </w:p>
    <w:p w:rsidR="004F716A" w:rsidRPr="00370C73" w:rsidRDefault="004F716A" w:rsidP="004F716A">
      <w:pPr>
        <w:pStyle w:val="Normal1"/>
        <w:numPr>
          <w:ilvl w:val="1"/>
          <w:numId w:val="19"/>
        </w:numPr>
        <w:tabs>
          <w:tab w:val="left" w:pos="709"/>
        </w:tabs>
        <w:spacing w:line="276" w:lineRule="auto"/>
        <w:ind w:left="0" w:firstLine="567"/>
        <w:jc w:val="both"/>
        <w:rPr>
          <w:color w:val="auto"/>
          <w:sz w:val="24"/>
          <w:szCs w:val="24"/>
        </w:rPr>
      </w:pPr>
      <w:r w:rsidRPr="00370C73">
        <w:rPr>
          <w:color w:val="auto"/>
          <w:sz w:val="24"/>
          <w:szCs w:val="24"/>
        </w:rPr>
        <w:t>Montaj sırasında gerekli tavan, taban duvarlarındaki tüm kablolama ve kanal işlemleri firma tarafından yapılarak sistem çalışır halde teslim edilecektir. Kurulum (projelendirme ve kurulum ücretleri yüklenici firmaya ait olmak üzere) yüklenici firma tarafından yapılacaktır.</w:t>
      </w:r>
    </w:p>
    <w:p w:rsidR="004F716A" w:rsidRPr="00370C73" w:rsidRDefault="004F716A" w:rsidP="004F716A">
      <w:pPr>
        <w:pStyle w:val="Normal1"/>
        <w:numPr>
          <w:ilvl w:val="1"/>
          <w:numId w:val="19"/>
        </w:numPr>
        <w:tabs>
          <w:tab w:val="left" w:pos="426"/>
          <w:tab w:val="left" w:pos="567"/>
        </w:tabs>
        <w:spacing w:line="276" w:lineRule="auto"/>
        <w:ind w:left="0" w:firstLine="567"/>
        <w:jc w:val="both"/>
        <w:rPr>
          <w:color w:val="auto"/>
          <w:sz w:val="24"/>
          <w:szCs w:val="24"/>
        </w:rPr>
      </w:pPr>
      <w:r w:rsidRPr="00370C73">
        <w:rPr>
          <w:color w:val="auto"/>
          <w:sz w:val="24"/>
          <w:szCs w:val="24"/>
        </w:rPr>
        <w:t xml:space="preserve">    Satıcı firma, cihazları ücretsiz olarak monte edecek ve tüm malzeme ve aksesuarları ile çalışır durumda teslim edecektir. Montaj için gerekli tüm malzeme ve masraflar firma tarafından karşılanacaktır. Yüklenici firma, hastane idaresine yazılı olarak cihazı kurmaya başlayacağı tarihi bildirecek, hastane idaresi cihazın kurulacağı odayı (kumanda, teknik, UPS ve kateter odasını)  boş olarak bu tarihte teslim edecektir. Cihazın kurulacağı odanın (kumanda ve cihaz odası) yapılandırılması TAEK kurallarına göre yüklenici firma tarafından yapılacaktır. </w:t>
      </w:r>
    </w:p>
    <w:p w:rsidR="004F716A" w:rsidRPr="00370C73" w:rsidRDefault="004F716A" w:rsidP="004F716A">
      <w:pPr>
        <w:pStyle w:val="Normal1"/>
        <w:numPr>
          <w:ilvl w:val="1"/>
          <w:numId w:val="19"/>
        </w:numPr>
        <w:tabs>
          <w:tab w:val="left" w:pos="426"/>
          <w:tab w:val="left" w:pos="709"/>
        </w:tabs>
        <w:spacing w:line="276" w:lineRule="auto"/>
        <w:ind w:left="0" w:firstLine="567"/>
        <w:jc w:val="both"/>
        <w:rPr>
          <w:color w:val="auto"/>
          <w:sz w:val="24"/>
          <w:szCs w:val="24"/>
        </w:rPr>
      </w:pPr>
      <w:r w:rsidRPr="00370C73">
        <w:rPr>
          <w:color w:val="auto"/>
          <w:sz w:val="24"/>
          <w:szCs w:val="24"/>
        </w:rPr>
        <w:t xml:space="preserve">   Cihazın kurulacağı odaların soğutulması (klimatizasyonu) aşağıdaki şekilde düzenlenecektir: </w:t>
      </w:r>
    </w:p>
    <w:p w:rsidR="004F716A" w:rsidRPr="00370C73" w:rsidRDefault="004F716A" w:rsidP="004F716A">
      <w:pPr>
        <w:pStyle w:val="Normal1"/>
        <w:numPr>
          <w:ilvl w:val="0"/>
          <w:numId w:val="6"/>
        </w:numPr>
        <w:tabs>
          <w:tab w:val="left" w:pos="284"/>
          <w:tab w:val="left" w:pos="426"/>
        </w:tabs>
        <w:spacing w:line="276" w:lineRule="auto"/>
        <w:ind w:left="0" w:firstLine="993"/>
        <w:jc w:val="both"/>
        <w:rPr>
          <w:color w:val="auto"/>
          <w:sz w:val="24"/>
          <w:szCs w:val="24"/>
        </w:rPr>
      </w:pPr>
      <w:r w:rsidRPr="00370C73">
        <w:rPr>
          <w:color w:val="auto"/>
          <w:sz w:val="24"/>
          <w:szCs w:val="24"/>
        </w:rPr>
        <w:t xml:space="preserve">Kumanda odası için 1 Adet inverter klima, </w:t>
      </w:r>
    </w:p>
    <w:p w:rsidR="004F716A" w:rsidRPr="00370C73" w:rsidRDefault="004F716A" w:rsidP="004F716A">
      <w:pPr>
        <w:pStyle w:val="Normal1"/>
        <w:numPr>
          <w:ilvl w:val="0"/>
          <w:numId w:val="6"/>
        </w:numPr>
        <w:tabs>
          <w:tab w:val="left" w:pos="284"/>
          <w:tab w:val="left" w:pos="426"/>
        </w:tabs>
        <w:spacing w:line="276" w:lineRule="auto"/>
        <w:ind w:left="0" w:firstLine="993"/>
        <w:jc w:val="both"/>
        <w:rPr>
          <w:color w:val="auto"/>
          <w:sz w:val="24"/>
          <w:szCs w:val="24"/>
        </w:rPr>
      </w:pPr>
      <w:r w:rsidRPr="00370C73">
        <w:rPr>
          <w:color w:val="auto"/>
          <w:sz w:val="24"/>
          <w:szCs w:val="24"/>
        </w:rPr>
        <w:t>Kateter odası (hastaya işlem yapılan oda) için 1 Adet inverter klima</w:t>
      </w:r>
    </w:p>
    <w:p w:rsidR="004F716A" w:rsidRPr="00370C73" w:rsidRDefault="004F716A" w:rsidP="004F716A">
      <w:pPr>
        <w:pStyle w:val="Normal1"/>
        <w:numPr>
          <w:ilvl w:val="0"/>
          <w:numId w:val="6"/>
        </w:numPr>
        <w:tabs>
          <w:tab w:val="left" w:pos="1418"/>
        </w:tabs>
        <w:spacing w:line="276" w:lineRule="auto"/>
        <w:ind w:left="0" w:firstLine="993"/>
        <w:jc w:val="both"/>
        <w:rPr>
          <w:color w:val="auto"/>
          <w:sz w:val="24"/>
          <w:szCs w:val="24"/>
        </w:rPr>
      </w:pPr>
      <w:r w:rsidRPr="00370C73">
        <w:rPr>
          <w:color w:val="auto"/>
          <w:sz w:val="24"/>
          <w:szCs w:val="24"/>
        </w:rPr>
        <w:lastRenderedPageBreak/>
        <w:t xml:space="preserve">Teknik oda için 2 Adet Sistem odası kliması, </w:t>
      </w:r>
    </w:p>
    <w:p w:rsidR="004F716A" w:rsidRPr="00370C73" w:rsidRDefault="004F716A" w:rsidP="004F716A">
      <w:pPr>
        <w:pStyle w:val="Normal1"/>
        <w:numPr>
          <w:ilvl w:val="0"/>
          <w:numId w:val="6"/>
        </w:numPr>
        <w:tabs>
          <w:tab w:val="left" w:pos="284"/>
          <w:tab w:val="left" w:pos="426"/>
        </w:tabs>
        <w:spacing w:line="276" w:lineRule="auto"/>
        <w:ind w:left="0" w:firstLine="993"/>
        <w:jc w:val="both"/>
        <w:rPr>
          <w:b/>
          <w:color w:val="auto"/>
          <w:sz w:val="24"/>
          <w:szCs w:val="24"/>
        </w:rPr>
      </w:pPr>
      <w:r w:rsidRPr="00370C73">
        <w:rPr>
          <w:b/>
          <w:color w:val="auto"/>
          <w:sz w:val="24"/>
          <w:szCs w:val="24"/>
        </w:rPr>
        <w:t>UPS odası için 2 Adet Sistem odası kliması (Eğer UPS ve Teknik oda aynı mekan içe</w:t>
      </w:r>
      <w:r w:rsidR="009D7A8E" w:rsidRPr="00370C73">
        <w:rPr>
          <w:b/>
          <w:color w:val="auto"/>
          <w:sz w:val="24"/>
          <w:szCs w:val="24"/>
        </w:rPr>
        <w:t>risinde konuşlandırılabilirse, 3</w:t>
      </w:r>
      <w:r w:rsidRPr="00370C73">
        <w:rPr>
          <w:b/>
          <w:color w:val="auto"/>
          <w:sz w:val="24"/>
          <w:szCs w:val="24"/>
        </w:rPr>
        <w:t xml:space="preserve"> adet sistem odası kliması konulması yeterlidir.)</w:t>
      </w:r>
    </w:p>
    <w:p w:rsidR="004F716A" w:rsidRPr="00370C73" w:rsidRDefault="004F716A" w:rsidP="004F716A">
      <w:pPr>
        <w:pStyle w:val="Normal1"/>
        <w:numPr>
          <w:ilvl w:val="0"/>
          <w:numId w:val="6"/>
        </w:numPr>
        <w:tabs>
          <w:tab w:val="left" w:pos="1418"/>
        </w:tabs>
        <w:spacing w:line="276" w:lineRule="auto"/>
        <w:ind w:left="0" w:firstLine="993"/>
        <w:jc w:val="both"/>
        <w:rPr>
          <w:color w:val="auto"/>
          <w:sz w:val="24"/>
          <w:szCs w:val="24"/>
        </w:rPr>
      </w:pPr>
      <w:r w:rsidRPr="00370C73">
        <w:rPr>
          <w:color w:val="auto"/>
          <w:sz w:val="24"/>
          <w:szCs w:val="24"/>
        </w:rPr>
        <w:t>Klimaların her biri A, A+, A++ veya A+++ enerji sınıfı en az 24.000 BTU soğutma kapasitesine sahip olmalıdır. (İnverter ve sistem odası kliması)</w:t>
      </w:r>
    </w:p>
    <w:p w:rsidR="004F716A" w:rsidRPr="00370C73" w:rsidRDefault="004F716A" w:rsidP="004F716A">
      <w:pPr>
        <w:pStyle w:val="Normal1"/>
        <w:numPr>
          <w:ilvl w:val="0"/>
          <w:numId w:val="6"/>
        </w:numPr>
        <w:tabs>
          <w:tab w:val="left" w:pos="1418"/>
        </w:tabs>
        <w:spacing w:line="276" w:lineRule="auto"/>
        <w:ind w:left="0" w:firstLine="993"/>
        <w:jc w:val="both"/>
        <w:rPr>
          <w:color w:val="auto"/>
          <w:sz w:val="24"/>
          <w:szCs w:val="24"/>
        </w:rPr>
      </w:pPr>
      <w:r w:rsidRPr="00370C73">
        <w:rPr>
          <w:color w:val="auto"/>
          <w:sz w:val="24"/>
          <w:szCs w:val="24"/>
        </w:rPr>
        <w:t xml:space="preserve">Klimalara ait elektrik tesisatı ve klimaların su tahliye tesisatı yüklenici firma tarafından yapılacaktır. </w:t>
      </w:r>
    </w:p>
    <w:p w:rsidR="004F716A" w:rsidRPr="00370C73" w:rsidRDefault="004F716A" w:rsidP="004F716A">
      <w:pPr>
        <w:pStyle w:val="Normal1"/>
        <w:numPr>
          <w:ilvl w:val="0"/>
          <w:numId w:val="6"/>
        </w:numPr>
        <w:tabs>
          <w:tab w:val="left" w:pos="284"/>
          <w:tab w:val="left" w:pos="426"/>
        </w:tabs>
        <w:spacing w:line="276" w:lineRule="auto"/>
        <w:ind w:left="0" w:firstLine="993"/>
        <w:jc w:val="both"/>
        <w:rPr>
          <w:color w:val="auto"/>
          <w:sz w:val="24"/>
          <w:szCs w:val="24"/>
        </w:rPr>
      </w:pPr>
      <w:r w:rsidRPr="00370C73">
        <w:rPr>
          <w:color w:val="auto"/>
          <w:sz w:val="24"/>
          <w:szCs w:val="24"/>
        </w:rPr>
        <w:t>Kurulacak cihazı besleyecek enerji hattı, cihazın kurulacağı oda içerisine kadar tekniğine uygun şekilde ilgili hastane tarafından döşenecektir.</w:t>
      </w:r>
    </w:p>
    <w:p w:rsidR="004F716A" w:rsidRPr="00370C73" w:rsidRDefault="004F716A" w:rsidP="004F716A">
      <w:pPr>
        <w:pStyle w:val="Normal1"/>
        <w:numPr>
          <w:ilvl w:val="0"/>
          <w:numId w:val="6"/>
        </w:numPr>
        <w:tabs>
          <w:tab w:val="left" w:pos="284"/>
          <w:tab w:val="left" w:pos="426"/>
        </w:tabs>
        <w:spacing w:line="276" w:lineRule="auto"/>
        <w:ind w:left="0" w:firstLine="993"/>
        <w:jc w:val="both"/>
        <w:rPr>
          <w:color w:val="auto"/>
          <w:sz w:val="24"/>
          <w:szCs w:val="24"/>
        </w:rPr>
      </w:pPr>
      <w:r w:rsidRPr="00370C73">
        <w:rPr>
          <w:color w:val="auto"/>
          <w:sz w:val="24"/>
          <w:szCs w:val="24"/>
        </w:rPr>
        <w:t>Oda içerisindeki her türlü elektrik tesisatı ve topraklama, usulune uygun şekilde (pano ve gerekli ekipmanın tamamı) ilgili firma tarafından kurulacak, oda içerisine getirilen enerji hattı dışında hastaneden herhangi bir ekipman talebinde bulunulmayacaktır.</w:t>
      </w:r>
    </w:p>
    <w:p w:rsidR="004F716A" w:rsidRPr="00370C73" w:rsidRDefault="004F716A" w:rsidP="004F716A">
      <w:pPr>
        <w:pStyle w:val="Normal1"/>
        <w:numPr>
          <w:ilvl w:val="1"/>
          <w:numId w:val="19"/>
        </w:numPr>
        <w:tabs>
          <w:tab w:val="left" w:pos="709"/>
        </w:tabs>
        <w:spacing w:line="276" w:lineRule="auto"/>
        <w:ind w:left="0" w:firstLine="567"/>
        <w:jc w:val="both"/>
        <w:rPr>
          <w:color w:val="auto"/>
          <w:sz w:val="24"/>
          <w:szCs w:val="24"/>
        </w:rPr>
      </w:pPr>
      <w:r w:rsidRPr="00370C73">
        <w:rPr>
          <w:color w:val="auto"/>
          <w:sz w:val="24"/>
          <w:szCs w:val="24"/>
        </w:rPr>
        <w:t>Türkiye Atom Enerjisi Kurumundan ruhsat alınması ile ilgili gerekebilecek her türlü belge (taahhütname, uzmanlık belgesi, lisans başvuru formu hastane idaresi tarafından verilecektir), bedel ve lisanslama koşulları, yüklenici firma tarafından sağlanacaktır.</w:t>
      </w:r>
    </w:p>
    <w:p w:rsidR="004F716A" w:rsidRPr="00370C73" w:rsidRDefault="004F716A" w:rsidP="004F716A">
      <w:pPr>
        <w:pStyle w:val="Normal1"/>
        <w:tabs>
          <w:tab w:val="left" w:pos="709"/>
        </w:tabs>
        <w:spacing w:line="276" w:lineRule="auto"/>
        <w:ind w:left="720"/>
        <w:jc w:val="both"/>
        <w:rPr>
          <w:color w:val="auto"/>
          <w:sz w:val="24"/>
          <w:szCs w:val="24"/>
        </w:rPr>
      </w:pPr>
    </w:p>
    <w:p w:rsidR="004F716A" w:rsidRPr="00370C73" w:rsidRDefault="004F716A" w:rsidP="004F716A">
      <w:pPr>
        <w:pStyle w:val="ListeParagraf"/>
        <w:numPr>
          <w:ilvl w:val="0"/>
          <w:numId w:val="19"/>
        </w:numPr>
        <w:spacing w:after="120"/>
        <w:contextualSpacing w:val="0"/>
        <w:jc w:val="both"/>
        <w:rPr>
          <w:b/>
          <w:vanish/>
          <w:color w:val="auto"/>
          <w:sz w:val="24"/>
        </w:rPr>
      </w:pPr>
    </w:p>
    <w:p w:rsidR="004F716A" w:rsidRPr="00370C73" w:rsidRDefault="004F716A" w:rsidP="004F716A">
      <w:pPr>
        <w:pStyle w:val="Normal1"/>
        <w:numPr>
          <w:ilvl w:val="1"/>
          <w:numId w:val="19"/>
        </w:numPr>
        <w:rPr>
          <w:b/>
          <w:color w:val="auto"/>
        </w:rPr>
      </w:pPr>
      <w:r w:rsidRPr="00370C73">
        <w:rPr>
          <w:b/>
          <w:color w:val="auto"/>
          <w:sz w:val="24"/>
        </w:rPr>
        <w:t>ANJİOGRAFİ ÜNİTESİ MEDİKAL GAZ BAŞLIĞI</w:t>
      </w:r>
    </w:p>
    <w:p w:rsidR="004F716A" w:rsidRPr="00370C73" w:rsidRDefault="004F716A" w:rsidP="004F716A">
      <w:pPr>
        <w:pStyle w:val="Normal1"/>
        <w:numPr>
          <w:ilvl w:val="2"/>
          <w:numId w:val="19"/>
        </w:numPr>
        <w:tabs>
          <w:tab w:val="left" w:pos="1843"/>
        </w:tabs>
        <w:ind w:left="0" w:firstLine="567"/>
        <w:jc w:val="both"/>
        <w:rPr>
          <w:color w:val="auto"/>
          <w:sz w:val="24"/>
          <w:szCs w:val="24"/>
        </w:rPr>
      </w:pPr>
      <w:r w:rsidRPr="00370C73">
        <w:rPr>
          <w:color w:val="auto"/>
          <w:sz w:val="24"/>
          <w:szCs w:val="24"/>
        </w:rPr>
        <w:t xml:space="preserve">Ana yapısı ekstrüzyonla çekilmiş birinci kalite alüminyum profilden imal edilmiş olmalıdır. Alüminyum profil boyu her ünite için en az 1500mm uzunlukta olmalıdır. </w:t>
      </w:r>
    </w:p>
    <w:p w:rsidR="004F716A" w:rsidRPr="00370C73" w:rsidRDefault="004F716A" w:rsidP="004F716A">
      <w:pPr>
        <w:pStyle w:val="Normal1"/>
        <w:numPr>
          <w:ilvl w:val="2"/>
          <w:numId w:val="19"/>
        </w:numPr>
        <w:tabs>
          <w:tab w:val="left" w:pos="1843"/>
        </w:tabs>
        <w:ind w:left="0" w:firstLine="567"/>
        <w:jc w:val="both"/>
        <w:rPr>
          <w:color w:val="auto"/>
          <w:sz w:val="24"/>
          <w:szCs w:val="24"/>
        </w:rPr>
      </w:pPr>
      <w:r w:rsidRPr="00370C73">
        <w:rPr>
          <w:color w:val="auto"/>
          <w:sz w:val="24"/>
          <w:szCs w:val="24"/>
        </w:rPr>
        <w:t xml:space="preserve">Gaz prizlerinin taşındığı profil ile elektrik tesisatının taşındığı profil ayrı ayrı tasarlanmalıdır. </w:t>
      </w:r>
    </w:p>
    <w:p w:rsidR="004F716A" w:rsidRPr="00370C73" w:rsidRDefault="004F716A" w:rsidP="004F716A">
      <w:pPr>
        <w:pStyle w:val="Normal1"/>
        <w:numPr>
          <w:ilvl w:val="2"/>
          <w:numId w:val="19"/>
        </w:numPr>
        <w:tabs>
          <w:tab w:val="left" w:pos="1843"/>
        </w:tabs>
        <w:ind w:left="0" w:firstLine="567"/>
        <w:jc w:val="both"/>
        <w:rPr>
          <w:color w:val="auto"/>
          <w:sz w:val="24"/>
          <w:szCs w:val="24"/>
        </w:rPr>
      </w:pPr>
      <w:r w:rsidRPr="00370C73">
        <w:rPr>
          <w:color w:val="auto"/>
          <w:sz w:val="24"/>
          <w:szCs w:val="24"/>
        </w:rPr>
        <w:t xml:space="preserve">Ünitenin alt ve üst kısmında başlığa monte edilmiş, monitör bağlanabilecek 2 ayrı aksesuar ray bulunmalıdır. </w:t>
      </w:r>
    </w:p>
    <w:p w:rsidR="004F716A" w:rsidRPr="00370C73" w:rsidRDefault="004F716A" w:rsidP="004F716A">
      <w:pPr>
        <w:pStyle w:val="Normal1"/>
        <w:numPr>
          <w:ilvl w:val="2"/>
          <w:numId w:val="19"/>
        </w:numPr>
        <w:ind w:left="1843" w:hanging="1276"/>
        <w:jc w:val="both"/>
        <w:rPr>
          <w:color w:val="auto"/>
          <w:sz w:val="24"/>
          <w:szCs w:val="24"/>
        </w:rPr>
      </w:pPr>
      <w:r w:rsidRPr="00370C73">
        <w:rPr>
          <w:color w:val="auto"/>
          <w:sz w:val="24"/>
          <w:szCs w:val="24"/>
        </w:rPr>
        <w:t>Ünite üzerinde;</w:t>
      </w:r>
    </w:p>
    <w:p w:rsidR="004F716A" w:rsidRPr="00370C73" w:rsidRDefault="004F716A" w:rsidP="004F716A">
      <w:pPr>
        <w:pStyle w:val="Normal1"/>
        <w:numPr>
          <w:ilvl w:val="0"/>
          <w:numId w:val="4"/>
        </w:numPr>
        <w:tabs>
          <w:tab w:val="left" w:pos="2410"/>
        </w:tabs>
        <w:ind w:left="720" w:firstLine="1407"/>
        <w:jc w:val="both"/>
        <w:rPr>
          <w:color w:val="auto"/>
          <w:sz w:val="24"/>
          <w:szCs w:val="24"/>
        </w:rPr>
      </w:pPr>
      <w:r w:rsidRPr="00370C73">
        <w:rPr>
          <w:color w:val="auto"/>
          <w:sz w:val="24"/>
          <w:szCs w:val="24"/>
        </w:rPr>
        <w:t xml:space="preserve">8 adet topraklı elektrik prizi </w:t>
      </w:r>
    </w:p>
    <w:p w:rsidR="004F716A" w:rsidRPr="00370C73" w:rsidRDefault="004F716A" w:rsidP="004F716A">
      <w:pPr>
        <w:pStyle w:val="Normal1"/>
        <w:numPr>
          <w:ilvl w:val="0"/>
          <w:numId w:val="4"/>
        </w:numPr>
        <w:tabs>
          <w:tab w:val="left" w:pos="2410"/>
        </w:tabs>
        <w:ind w:left="720" w:firstLine="1407"/>
        <w:jc w:val="both"/>
        <w:rPr>
          <w:color w:val="auto"/>
          <w:sz w:val="24"/>
          <w:szCs w:val="24"/>
        </w:rPr>
      </w:pPr>
      <w:r w:rsidRPr="00370C73">
        <w:rPr>
          <w:color w:val="auto"/>
          <w:sz w:val="24"/>
          <w:szCs w:val="24"/>
        </w:rPr>
        <w:t>1 adet Ethernet prizi</w:t>
      </w:r>
    </w:p>
    <w:p w:rsidR="004F716A" w:rsidRPr="00370C73" w:rsidRDefault="004F716A" w:rsidP="004F716A">
      <w:pPr>
        <w:pStyle w:val="Normal1"/>
        <w:numPr>
          <w:ilvl w:val="0"/>
          <w:numId w:val="4"/>
        </w:numPr>
        <w:tabs>
          <w:tab w:val="left" w:pos="2410"/>
        </w:tabs>
        <w:ind w:left="720" w:firstLine="1407"/>
        <w:jc w:val="both"/>
        <w:rPr>
          <w:color w:val="auto"/>
          <w:sz w:val="24"/>
          <w:szCs w:val="24"/>
        </w:rPr>
      </w:pPr>
      <w:r w:rsidRPr="00370C73">
        <w:rPr>
          <w:color w:val="auto"/>
          <w:sz w:val="24"/>
          <w:szCs w:val="24"/>
        </w:rPr>
        <w:t xml:space="preserve">2 adet topraklama nodu </w:t>
      </w:r>
    </w:p>
    <w:p w:rsidR="004F716A" w:rsidRPr="00370C73" w:rsidRDefault="004F716A" w:rsidP="004F716A">
      <w:pPr>
        <w:pStyle w:val="Normal1"/>
        <w:numPr>
          <w:ilvl w:val="0"/>
          <w:numId w:val="4"/>
        </w:numPr>
        <w:tabs>
          <w:tab w:val="left" w:pos="2410"/>
        </w:tabs>
        <w:ind w:left="720" w:firstLine="1407"/>
        <w:jc w:val="both"/>
        <w:rPr>
          <w:color w:val="auto"/>
          <w:sz w:val="24"/>
          <w:szCs w:val="24"/>
        </w:rPr>
      </w:pPr>
      <w:r w:rsidRPr="00370C73">
        <w:rPr>
          <w:color w:val="auto"/>
          <w:sz w:val="24"/>
          <w:szCs w:val="24"/>
        </w:rPr>
        <w:t xml:space="preserve">2 adet oksijen prizi  </w:t>
      </w:r>
    </w:p>
    <w:p w:rsidR="004F716A" w:rsidRPr="00370C73" w:rsidRDefault="004F716A" w:rsidP="004F716A">
      <w:pPr>
        <w:pStyle w:val="Normal1"/>
        <w:numPr>
          <w:ilvl w:val="0"/>
          <w:numId w:val="4"/>
        </w:numPr>
        <w:tabs>
          <w:tab w:val="left" w:pos="2410"/>
        </w:tabs>
        <w:ind w:left="720" w:firstLine="1407"/>
        <w:jc w:val="both"/>
        <w:rPr>
          <w:color w:val="auto"/>
          <w:sz w:val="24"/>
          <w:szCs w:val="24"/>
        </w:rPr>
      </w:pPr>
      <w:r w:rsidRPr="00370C73">
        <w:rPr>
          <w:color w:val="auto"/>
          <w:sz w:val="24"/>
          <w:szCs w:val="24"/>
        </w:rPr>
        <w:t>1 adet basınçlı hava prizi</w:t>
      </w:r>
    </w:p>
    <w:p w:rsidR="004F716A" w:rsidRPr="00370C73" w:rsidRDefault="004F716A" w:rsidP="004F716A">
      <w:pPr>
        <w:pStyle w:val="Normal1"/>
        <w:numPr>
          <w:ilvl w:val="0"/>
          <w:numId w:val="4"/>
        </w:numPr>
        <w:tabs>
          <w:tab w:val="left" w:pos="2410"/>
        </w:tabs>
        <w:ind w:left="720" w:firstLine="1407"/>
        <w:jc w:val="both"/>
        <w:rPr>
          <w:color w:val="auto"/>
          <w:sz w:val="24"/>
          <w:szCs w:val="24"/>
        </w:rPr>
      </w:pPr>
      <w:r w:rsidRPr="00370C73">
        <w:rPr>
          <w:color w:val="auto"/>
          <w:sz w:val="24"/>
          <w:szCs w:val="24"/>
        </w:rPr>
        <w:t xml:space="preserve">1 adet vakum prizi bulunmalıdır. </w:t>
      </w:r>
    </w:p>
    <w:p w:rsidR="004F716A" w:rsidRDefault="004F716A" w:rsidP="004F716A">
      <w:pPr>
        <w:pStyle w:val="Normal1"/>
        <w:numPr>
          <w:ilvl w:val="2"/>
          <w:numId w:val="19"/>
        </w:numPr>
        <w:tabs>
          <w:tab w:val="left" w:pos="1843"/>
        </w:tabs>
        <w:ind w:hanging="719"/>
        <w:jc w:val="both"/>
        <w:rPr>
          <w:color w:val="auto"/>
          <w:sz w:val="24"/>
          <w:szCs w:val="24"/>
        </w:rPr>
      </w:pPr>
      <w:r w:rsidRPr="00370C73">
        <w:rPr>
          <w:color w:val="auto"/>
          <w:sz w:val="24"/>
          <w:szCs w:val="24"/>
        </w:rPr>
        <w:t xml:space="preserve">Ünite hastane yönetiminin istediği renge boyanabilir olmalıdır. </w:t>
      </w:r>
    </w:p>
    <w:p w:rsidR="00895C69" w:rsidRDefault="00895C69" w:rsidP="00895C69">
      <w:pPr>
        <w:pStyle w:val="Stil1"/>
        <w:numPr>
          <w:ilvl w:val="0"/>
          <w:numId w:val="0"/>
        </w:numPr>
        <w:ind w:left="1440" w:hanging="360"/>
      </w:pPr>
    </w:p>
    <w:p w:rsidR="00895C69" w:rsidRDefault="00895C69" w:rsidP="00895C69">
      <w:pPr>
        <w:pStyle w:val="Stil1"/>
        <w:numPr>
          <w:ilvl w:val="0"/>
          <w:numId w:val="0"/>
        </w:numPr>
        <w:ind w:left="1440" w:hanging="360"/>
      </w:pPr>
    </w:p>
    <w:p w:rsidR="00895C69" w:rsidRDefault="00895C69" w:rsidP="00895C69">
      <w:pPr>
        <w:pStyle w:val="Stil1"/>
        <w:numPr>
          <w:ilvl w:val="0"/>
          <w:numId w:val="0"/>
        </w:numPr>
        <w:ind w:left="1440" w:hanging="360"/>
      </w:pPr>
    </w:p>
    <w:p w:rsidR="00895C69" w:rsidRDefault="00895C69" w:rsidP="00895C69">
      <w:pPr>
        <w:pStyle w:val="Stil1"/>
        <w:numPr>
          <w:ilvl w:val="0"/>
          <w:numId w:val="0"/>
        </w:numPr>
        <w:ind w:left="1440" w:hanging="360"/>
      </w:pPr>
    </w:p>
    <w:p w:rsidR="00895C69" w:rsidRPr="00370C73" w:rsidRDefault="00895C69" w:rsidP="00895C69">
      <w:pPr>
        <w:pStyle w:val="Stil1"/>
        <w:numPr>
          <w:ilvl w:val="0"/>
          <w:numId w:val="0"/>
        </w:numPr>
        <w:ind w:left="1440" w:hanging="360"/>
      </w:pPr>
    </w:p>
    <w:p w:rsidR="009B6303" w:rsidRPr="00370C73" w:rsidRDefault="009B6303" w:rsidP="004F716A">
      <w:pPr>
        <w:pStyle w:val="Normal1"/>
        <w:ind w:left="1855"/>
        <w:jc w:val="both"/>
        <w:rPr>
          <w:color w:val="auto"/>
          <w:sz w:val="24"/>
          <w:szCs w:val="24"/>
        </w:rPr>
      </w:pPr>
    </w:p>
    <w:p w:rsidR="004F716A" w:rsidRPr="00370C73" w:rsidRDefault="004F716A" w:rsidP="004F716A">
      <w:pPr>
        <w:pStyle w:val="Stil1"/>
        <w:rPr>
          <w:color w:val="auto"/>
          <w:szCs w:val="24"/>
        </w:rPr>
      </w:pPr>
      <w:r w:rsidRPr="00370C73">
        <w:rPr>
          <w:color w:val="auto"/>
          <w:szCs w:val="24"/>
        </w:rPr>
        <w:t>FİYAT DIŞI UNSUR İÇİN ÜSTÜN TEKNİK ÖZELLİKLER</w:t>
      </w:r>
    </w:p>
    <w:p w:rsidR="004F716A" w:rsidRPr="00370C73" w:rsidRDefault="004F716A" w:rsidP="004F716A">
      <w:pPr>
        <w:pStyle w:val="Stil1"/>
        <w:numPr>
          <w:ilvl w:val="1"/>
          <w:numId w:val="19"/>
        </w:numPr>
        <w:tabs>
          <w:tab w:val="left" w:pos="1418"/>
        </w:tabs>
        <w:ind w:left="0" w:firstLine="567"/>
        <w:rPr>
          <w:b w:val="0"/>
          <w:color w:val="auto"/>
          <w:szCs w:val="24"/>
        </w:rPr>
      </w:pPr>
      <w:r w:rsidRPr="00370C73">
        <w:rPr>
          <w:b w:val="0"/>
          <w:color w:val="auto"/>
          <w:szCs w:val="24"/>
        </w:rPr>
        <w:t>Üstün teknik Özellikler belirtilen vazgeçilmez teknik özellikler karşılandıktan sonra dikkate alınacaktır. Firmalar ilgili maddeler açıklanırken bu fonksiyonu karşılayan modelleri teklif edeceklerdir. Orijinal dokümanlarla belgelenmemiş üstün teknik özellikler değerlendirmeye alınmayacaktır. Başvuru sırasında sunulmamış dokümanlar geçersiz kabul edilecektir. Firmalar, teknik şartnameye cevaplarını, sırası ile orijinal dokümanları ya da üretici firmadan alınan metinler üzerinde işaretleyerek vereceklerdir. Her bir maddede belirtilen üstün özelliklere ait nispi ağırlıklar değerlendirmede göz önüne alınacaktır.</w:t>
      </w:r>
    </w:p>
    <w:p w:rsidR="004F716A" w:rsidRPr="00370C73" w:rsidRDefault="004F716A" w:rsidP="004F716A">
      <w:pPr>
        <w:overflowPunct w:val="0"/>
        <w:autoSpaceDE w:val="0"/>
        <w:autoSpaceDN w:val="0"/>
        <w:ind w:firstLine="720"/>
        <w:rPr>
          <w:color w:val="auto"/>
          <w:sz w:val="24"/>
          <w:szCs w:val="24"/>
        </w:rPr>
      </w:pPr>
      <w:r w:rsidRPr="00370C73">
        <w:rPr>
          <w:color w:val="auto"/>
          <w:sz w:val="24"/>
          <w:szCs w:val="24"/>
        </w:rPr>
        <w:lastRenderedPageBreak/>
        <w:t>Nispi puanlamaya giren özellikler ve verilen nispi puanlamalar:</w:t>
      </w:r>
    </w:p>
    <w:p w:rsidR="004F716A" w:rsidRPr="00370C73" w:rsidRDefault="004F716A" w:rsidP="004F716A">
      <w:pPr>
        <w:tabs>
          <w:tab w:val="left" w:pos="1134"/>
        </w:tabs>
        <w:overflowPunct w:val="0"/>
        <w:autoSpaceDE w:val="0"/>
        <w:autoSpaceDN w:val="0"/>
        <w:rPr>
          <w:color w:val="auto"/>
          <w:sz w:val="24"/>
          <w:szCs w:val="24"/>
        </w:rPr>
      </w:pPr>
    </w:p>
    <w:tbl>
      <w:tblPr>
        <w:tblStyle w:val="TabloKlavuzu"/>
        <w:tblW w:w="0" w:type="auto"/>
        <w:tblInd w:w="108" w:type="dxa"/>
        <w:tblLook w:val="04A0"/>
      </w:tblPr>
      <w:tblGrid>
        <w:gridCol w:w="425"/>
        <w:gridCol w:w="7684"/>
        <w:gridCol w:w="1412"/>
      </w:tblGrid>
      <w:tr w:rsidR="003D7AD2" w:rsidRPr="00370C73" w:rsidTr="009B6303">
        <w:trPr>
          <w:trHeight w:val="576"/>
        </w:trPr>
        <w:tc>
          <w:tcPr>
            <w:tcW w:w="425" w:type="dxa"/>
            <w:vAlign w:val="center"/>
          </w:tcPr>
          <w:p w:rsidR="004F716A" w:rsidRPr="00370C73" w:rsidRDefault="004F716A" w:rsidP="009B6303">
            <w:pPr>
              <w:tabs>
                <w:tab w:val="left" w:pos="1134"/>
              </w:tabs>
              <w:overflowPunct w:val="0"/>
              <w:autoSpaceDE w:val="0"/>
              <w:autoSpaceDN w:val="0"/>
              <w:rPr>
                <w:color w:val="auto"/>
                <w:sz w:val="24"/>
                <w:szCs w:val="24"/>
              </w:rPr>
            </w:pPr>
            <w:r w:rsidRPr="00370C73">
              <w:rPr>
                <w:color w:val="auto"/>
                <w:sz w:val="24"/>
                <w:szCs w:val="24"/>
              </w:rPr>
              <w:t>1.</w:t>
            </w:r>
          </w:p>
        </w:tc>
        <w:tc>
          <w:tcPr>
            <w:tcW w:w="7684" w:type="dxa"/>
            <w:vAlign w:val="center"/>
          </w:tcPr>
          <w:p w:rsidR="004F716A" w:rsidRPr="00370C73" w:rsidRDefault="004F716A" w:rsidP="000A3C03">
            <w:pPr>
              <w:tabs>
                <w:tab w:val="left" w:pos="1134"/>
              </w:tabs>
              <w:overflowPunct w:val="0"/>
              <w:autoSpaceDE w:val="0"/>
              <w:autoSpaceDN w:val="0"/>
              <w:rPr>
                <w:color w:val="auto"/>
                <w:sz w:val="24"/>
                <w:szCs w:val="24"/>
              </w:rPr>
            </w:pPr>
            <w:r w:rsidRPr="00370C73">
              <w:rPr>
                <w:color w:val="auto"/>
                <w:sz w:val="24"/>
                <w:szCs w:val="24"/>
                <w:shd w:val="clear" w:color="auto" w:fill="FFFFFF"/>
              </w:rPr>
              <w:t>Anot ısı kapasitesinin 4500 KHU üzerinde olması.</w:t>
            </w:r>
          </w:p>
        </w:tc>
        <w:tc>
          <w:tcPr>
            <w:tcW w:w="1412" w:type="dxa"/>
            <w:vAlign w:val="center"/>
          </w:tcPr>
          <w:p w:rsidR="004F716A" w:rsidRPr="00370C73" w:rsidRDefault="004F716A" w:rsidP="000A3C03">
            <w:pPr>
              <w:tabs>
                <w:tab w:val="left" w:pos="1134"/>
              </w:tabs>
              <w:overflowPunct w:val="0"/>
              <w:autoSpaceDE w:val="0"/>
              <w:autoSpaceDN w:val="0"/>
              <w:jc w:val="center"/>
              <w:rPr>
                <w:color w:val="auto"/>
                <w:sz w:val="24"/>
                <w:szCs w:val="24"/>
              </w:rPr>
            </w:pPr>
            <w:r w:rsidRPr="00370C73">
              <w:rPr>
                <w:color w:val="auto"/>
                <w:sz w:val="24"/>
                <w:szCs w:val="24"/>
              </w:rPr>
              <w:t>4 PUAN</w:t>
            </w:r>
          </w:p>
        </w:tc>
      </w:tr>
      <w:tr w:rsidR="003D7AD2" w:rsidRPr="00370C73" w:rsidTr="009B6303">
        <w:trPr>
          <w:trHeight w:val="2811"/>
        </w:trPr>
        <w:tc>
          <w:tcPr>
            <w:tcW w:w="425" w:type="dxa"/>
            <w:vAlign w:val="center"/>
          </w:tcPr>
          <w:p w:rsidR="004F716A" w:rsidRPr="00370C73" w:rsidRDefault="004F716A" w:rsidP="000A3C03">
            <w:pPr>
              <w:tabs>
                <w:tab w:val="left" w:pos="1134"/>
              </w:tabs>
              <w:overflowPunct w:val="0"/>
              <w:autoSpaceDE w:val="0"/>
              <w:autoSpaceDN w:val="0"/>
              <w:rPr>
                <w:color w:val="auto"/>
                <w:sz w:val="24"/>
                <w:szCs w:val="24"/>
              </w:rPr>
            </w:pPr>
            <w:r w:rsidRPr="00370C73">
              <w:rPr>
                <w:color w:val="auto"/>
                <w:sz w:val="24"/>
                <w:szCs w:val="24"/>
              </w:rPr>
              <w:t>2.</w:t>
            </w:r>
          </w:p>
        </w:tc>
        <w:tc>
          <w:tcPr>
            <w:tcW w:w="7684" w:type="dxa"/>
            <w:vAlign w:val="center"/>
          </w:tcPr>
          <w:p w:rsidR="004F716A" w:rsidRPr="00370C73" w:rsidRDefault="004F716A" w:rsidP="000A3C03">
            <w:pPr>
              <w:tabs>
                <w:tab w:val="left" w:pos="1134"/>
              </w:tabs>
              <w:overflowPunct w:val="0"/>
              <w:autoSpaceDE w:val="0"/>
              <w:autoSpaceDN w:val="0"/>
              <w:jc w:val="both"/>
              <w:rPr>
                <w:color w:val="auto"/>
                <w:sz w:val="24"/>
                <w:szCs w:val="24"/>
                <w:shd w:val="clear" w:color="auto" w:fill="FFFFFF"/>
              </w:rPr>
            </w:pPr>
            <w:r w:rsidRPr="00370C73">
              <w:rPr>
                <w:color w:val="auto"/>
                <w:sz w:val="24"/>
                <w:szCs w:val="24"/>
              </w:rPr>
              <w:t>Soğutma Kapasitesinin 1400</w:t>
            </w:r>
            <w:r w:rsidRPr="00370C73">
              <w:rPr>
                <w:color w:val="auto"/>
                <w:sz w:val="24"/>
                <w:szCs w:val="24"/>
                <w:shd w:val="clear" w:color="auto" w:fill="FFFFFF"/>
              </w:rPr>
              <w:t xml:space="preserve">  KHU/dk üzerinde olması ve sistemde CTO tedavisi için CT’den alınmış koroner görüntüleri, anjiyo iş istasyonunda işleyerek koroner damarları merkez çizgi olarak gösteren, foreshortening durumunu en az 2 farklı renk ile kodlayan ve bu kod ile istenen çalışma açısına C kolu yönlendirebilen, kodlanmış görüntü üzerinden 3D roadmap yapılmasını sağlayan yazılıma sahip olması ve Arteriovenöz malformasyon / arteriovenöz fistül tedavilerinde, tedavi planlamaya yardımcı olan, vasküler yapının 4 boyutlu (zamansal çözünürlük) dinamik akım değerlendirilmesini sağlayan, anj</w:t>
            </w:r>
            <w:r w:rsidR="002C622F" w:rsidRPr="00370C73">
              <w:rPr>
                <w:color w:val="auto"/>
                <w:sz w:val="24"/>
                <w:szCs w:val="24"/>
                <w:shd w:val="clear" w:color="auto" w:fill="FFFFFF"/>
              </w:rPr>
              <w:t>i</w:t>
            </w:r>
            <w:r w:rsidRPr="00370C73">
              <w:rPr>
                <w:color w:val="auto"/>
                <w:sz w:val="24"/>
                <w:szCs w:val="24"/>
                <w:shd w:val="clear" w:color="auto" w:fill="FFFFFF"/>
              </w:rPr>
              <w:t>ografi sistemine ait 4 boyutlu DSA’lı çekim protokolünün sistemle birlikte verilmesi.</w:t>
            </w:r>
          </w:p>
        </w:tc>
        <w:tc>
          <w:tcPr>
            <w:tcW w:w="1412" w:type="dxa"/>
            <w:vAlign w:val="center"/>
          </w:tcPr>
          <w:p w:rsidR="004F716A" w:rsidRPr="00370C73" w:rsidRDefault="004F716A" w:rsidP="000A3C03">
            <w:pPr>
              <w:tabs>
                <w:tab w:val="left" w:pos="1134"/>
              </w:tabs>
              <w:overflowPunct w:val="0"/>
              <w:autoSpaceDE w:val="0"/>
              <w:autoSpaceDN w:val="0"/>
              <w:jc w:val="center"/>
              <w:rPr>
                <w:color w:val="auto"/>
                <w:sz w:val="24"/>
                <w:szCs w:val="24"/>
              </w:rPr>
            </w:pPr>
            <w:r w:rsidRPr="00370C73">
              <w:rPr>
                <w:color w:val="auto"/>
                <w:sz w:val="24"/>
                <w:szCs w:val="24"/>
              </w:rPr>
              <w:t>7 PUAN</w:t>
            </w:r>
          </w:p>
        </w:tc>
      </w:tr>
      <w:tr w:rsidR="003D7AD2" w:rsidRPr="00370C73" w:rsidTr="009B6303">
        <w:trPr>
          <w:trHeight w:val="1890"/>
        </w:trPr>
        <w:tc>
          <w:tcPr>
            <w:tcW w:w="425" w:type="dxa"/>
            <w:vAlign w:val="center"/>
          </w:tcPr>
          <w:p w:rsidR="004F716A" w:rsidRPr="00370C73" w:rsidRDefault="004F716A" w:rsidP="000A3C03">
            <w:pPr>
              <w:tabs>
                <w:tab w:val="left" w:pos="1134"/>
              </w:tabs>
              <w:overflowPunct w:val="0"/>
              <w:autoSpaceDE w:val="0"/>
              <w:autoSpaceDN w:val="0"/>
              <w:rPr>
                <w:color w:val="auto"/>
                <w:sz w:val="24"/>
                <w:szCs w:val="24"/>
              </w:rPr>
            </w:pPr>
            <w:r w:rsidRPr="00370C73">
              <w:rPr>
                <w:color w:val="auto"/>
                <w:sz w:val="24"/>
                <w:szCs w:val="24"/>
              </w:rPr>
              <w:t>3.</w:t>
            </w:r>
          </w:p>
        </w:tc>
        <w:tc>
          <w:tcPr>
            <w:tcW w:w="7684" w:type="dxa"/>
            <w:vAlign w:val="center"/>
          </w:tcPr>
          <w:p w:rsidR="004F716A" w:rsidRPr="00370C73" w:rsidRDefault="004F716A" w:rsidP="000A3C03">
            <w:pPr>
              <w:tabs>
                <w:tab w:val="left" w:pos="1134"/>
              </w:tabs>
              <w:overflowPunct w:val="0"/>
              <w:autoSpaceDE w:val="0"/>
              <w:autoSpaceDN w:val="0"/>
              <w:jc w:val="both"/>
              <w:rPr>
                <w:color w:val="auto"/>
                <w:sz w:val="24"/>
                <w:szCs w:val="24"/>
              </w:rPr>
            </w:pPr>
            <w:r w:rsidRPr="00370C73">
              <w:rPr>
                <w:color w:val="auto"/>
                <w:sz w:val="24"/>
                <w:szCs w:val="24"/>
              </w:rPr>
              <w:t xml:space="preserve">Sistemde imaj kalitesini kesinlikle düşürmeden radyasyon miktarını DSA çalışmalarda 83%’e kadar, Kardiyak çalışmalarda ise 50%’ye kadar mGy cinsinden düşürdüğünün FDA tarafından onaylanmış olması veSistem kontrol odasında en az 27” monitör, tek bir klavye ve mouse ile kontrol odası ve işlem </w:t>
            </w:r>
            <w:r w:rsidRPr="00370C73">
              <w:rPr>
                <w:color w:val="auto"/>
                <w:sz w:val="24"/>
                <w:szCs w:val="24"/>
                <w:shd w:val="clear" w:color="auto" w:fill="FFFFFF"/>
              </w:rPr>
              <w:t>odası monitöründe görüntülenen tüm video kaynaklarına erişim sağlanabilmesi ve kontrol edilebilmesi ve Sistemde alınan 2D koroner anjiyografi görüntülenin otomatik olarak koroner roadmap amaçlı saklayarak 2D floroskopi ile realtime süperimpoze edilmesini sağlayan bu sayede kompleks PCI girişimlerinde kontrast madde enjeksiyonu yapmadan katater ve telin koroner anatomi üzerinde dinamik, real time ve motion-compansated navigasyonu sağlayan yazılım (Dynamic Coronary Roadmap vb.)  ve Perkütan Koroner Girişimler esnasında, stent gibi hareket halindeki intravasküler yapıların real time görünürlüğünü arttıran, damara yerleştirilen stent pozisyonunun gerçek zamanlı (real time) verifikasyonu amacıyla kullanılan, işlem devam ederken stentin daha iyi görünmesini ve böylece stent görünümünün zor olduğu kompleks girişimler esnasında gerçek zamanlı takibi kolaylaştıran, stenti yeniden konumlandırmadan önce yeni görüntülerin beklenmesi ihtiyacını ortadan kaldırmakta, tekrarlanan kontrastlı çekim sayısını azaltmakta, iş akışını hızlandırmakta ve kurum menfaatine fayda sağlayan yazılımlar (StentBoost Live vb.) sistemde bulunmalıdır</w:t>
            </w:r>
            <w:r w:rsidRPr="00370C73">
              <w:rPr>
                <w:color w:val="auto"/>
                <w:sz w:val="24"/>
                <w:szCs w:val="24"/>
              </w:rPr>
              <w:t>.</w:t>
            </w:r>
          </w:p>
        </w:tc>
        <w:tc>
          <w:tcPr>
            <w:tcW w:w="1412" w:type="dxa"/>
            <w:vAlign w:val="center"/>
          </w:tcPr>
          <w:p w:rsidR="004F716A" w:rsidRPr="00370C73" w:rsidRDefault="004F716A" w:rsidP="000A3C03">
            <w:pPr>
              <w:tabs>
                <w:tab w:val="left" w:pos="1134"/>
              </w:tabs>
              <w:overflowPunct w:val="0"/>
              <w:autoSpaceDE w:val="0"/>
              <w:autoSpaceDN w:val="0"/>
              <w:jc w:val="center"/>
              <w:rPr>
                <w:color w:val="auto"/>
                <w:sz w:val="24"/>
                <w:szCs w:val="24"/>
              </w:rPr>
            </w:pPr>
            <w:r w:rsidRPr="00370C73">
              <w:rPr>
                <w:color w:val="auto"/>
                <w:sz w:val="24"/>
                <w:szCs w:val="24"/>
              </w:rPr>
              <w:t>10 PUAN</w:t>
            </w:r>
          </w:p>
        </w:tc>
      </w:tr>
      <w:tr w:rsidR="003D7AD2" w:rsidRPr="00370C73" w:rsidTr="009B6303">
        <w:trPr>
          <w:trHeight w:val="828"/>
        </w:trPr>
        <w:tc>
          <w:tcPr>
            <w:tcW w:w="425" w:type="dxa"/>
            <w:vAlign w:val="center"/>
          </w:tcPr>
          <w:p w:rsidR="00635694" w:rsidRPr="00370C73" w:rsidRDefault="00635694" w:rsidP="000A3C03">
            <w:pPr>
              <w:tabs>
                <w:tab w:val="left" w:pos="1134"/>
              </w:tabs>
              <w:overflowPunct w:val="0"/>
              <w:autoSpaceDE w:val="0"/>
              <w:autoSpaceDN w:val="0"/>
              <w:rPr>
                <w:color w:val="auto"/>
                <w:sz w:val="24"/>
                <w:szCs w:val="24"/>
              </w:rPr>
            </w:pPr>
            <w:r w:rsidRPr="00370C73">
              <w:rPr>
                <w:color w:val="auto"/>
                <w:sz w:val="24"/>
                <w:szCs w:val="24"/>
              </w:rPr>
              <w:t>4.</w:t>
            </w:r>
          </w:p>
        </w:tc>
        <w:tc>
          <w:tcPr>
            <w:tcW w:w="7684" w:type="dxa"/>
            <w:vAlign w:val="center"/>
          </w:tcPr>
          <w:p w:rsidR="004D3547" w:rsidRPr="00370C73" w:rsidRDefault="00B42156" w:rsidP="004D3547">
            <w:pPr>
              <w:jc w:val="both"/>
              <w:rPr>
                <w:color w:val="auto"/>
                <w:sz w:val="24"/>
                <w:szCs w:val="24"/>
              </w:rPr>
            </w:pPr>
            <w:r w:rsidRPr="00370C73">
              <w:rPr>
                <w:b/>
                <w:sz w:val="24"/>
                <w:szCs w:val="24"/>
              </w:rPr>
              <w:t>Dijital ünitenin dedektörden gelen 16 bit derinlikteki görüntüyü 16 bit olarak işleyebilmesi ve 16 bitte bu görüntülerin acquisition ve depolama yapılabilmesi,ayrıca 1024 matrix 16 bitte depolanan görüntünün en az 200.000 imaj olması.</w:t>
            </w:r>
          </w:p>
        </w:tc>
        <w:tc>
          <w:tcPr>
            <w:tcW w:w="1412" w:type="dxa"/>
            <w:vAlign w:val="center"/>
          </w:tcPr>
          <w:p w:rsidR="00635694" w:rsidRPr="00370C73" w:rsidRDefault="00E86FBB" w:rsidP="000A3C03">
            <w:pPr>
              <w:tabs>
                <w:tab w:val="left" w:pos="1134"/>
              </w:tabs>
              <w:overflowPunct w:val="0"/>
              <w:autoSpaceDE w:val="0"/>
              <w:autoSpaceDN w:val="0"/>
              <w:jc w:val="center"/>
              <w:rPr>
                <w:color w:val="auto"/>
                <w:sz w:val="24"/>
                <w:szCs w:val="24"/>
              </w:rPr>
            </w:pPr>
            <w:r w:rsidRPr="00370C73">
              <w:rPr>
                <w:color w:val="auto"/>
                <w:sz w:val="24"/>
                <w:szCs w:val="24"/>
              </w:rPr>
              <w:t>2 PUAN</w:t>
            </w:r>
          </w:p>
          <w:p w:rsidR="004D3547" w:rsidRPr="00370C73" w:rsidRDefault="004D3547" w:rsidP="004D3547">
            <w:pPr>
              <w:tabs>
                <w:tab w:val="left" w:pos="1134"/>
              </w:tabs>
              <w:overflowPunct w:val="0"/>
              <w:autoSpaceDE w:val="0"/>
              <w:autoSpaceDN w:val="0"/>
              <w:rPr>
                <w:color w:val="auto"/>
                <w:sz w:val="24"/>
                <w:szCs w:val="24"/>
              </w:rPr>
            </w:pPr>
          </w:p>
        </w:tc>
      </w:tr>
      <w:tr w:rsidR="00025547" w:rsidRPr="00370C73" w:rsidTr="009B6303">
        <w:trPr>
          <w:trHeight w:val="828"/>
        </w:trPr>
        <w:tc>
          <w:tcPr>
            <w:tcW w:w="425" w:type="dxa"/>
            <w:vAlign w:val="center"/>
          </w:tcPr>
          <w:p w:rsidR="00025547" w:rsidRPr="00370C73" w:rsidRDefault="00025547" w:rsidP="000A3C03">
            <w:pPr>
              <w:tabs>
                <w:tab w:val="left" w:pos="1134"/>
              </w:tabs>
              <w:overflowPunct w:val="0"/>
              <w:autoSpaceDE w:val="0"/>
              <w:autoSpaceDN w:val="0"/>
              <w:rPr>
                <w:color w:val="auto"/>
                <w:sz w:val="24"/>
                <w:szCs w:val="24"/>
              </w:rPr>
            </w:pPr>
            <w:r w:rsidRPr="00370C73">
              <w:rPr>
                <w:color w:val="auto"/>
                <w:sz w:val="24"/>
                <w:szCs w:val="24"/>
              </w:rPr>
              <w:t>5.</w:t>
            </w:r>
          </w:p>
        </w:tc>
        <w:tc>
          <w:tcPr>
            <w:tcW w:w="7684" w:type="dxa"/>
            <w:vAlign w:val="center"/>
          </w:tcPr>
          <w:p w:rsidR="00025547" w:rsidRPr="00370C73" w:rsidRDefault="00D2267E" w:rsidP="004D3547">
            <w:pPr>
              <w:jc w:val="both"/>
              <w:rPr>
                <w:color w:val="auto"/>
                <w:sz w:val="24"/>
                <w:szCs w:val="24"/>
              </w:rPr>
            </w:pPr>
            <w:r w:rsidRPr="00370C73">
              <w:rPr>
                <w:color w:val="auto"/>
                <w:sz w:val="24"/>
                <w:szCs w:val="24"/>
              </w:rPr>
              <w:t>Sistemde k</w:t>
            </w:r>
            <w:r w:rsidR="00025547" w:rsidRPr="00370C73">
              <w:rPr>
                <w:color w:val="auto"/>
                <w:sz w:val="24"/>
                <w:szCs w:val="24"/>
              </w:rPr>
              <w:t>oroner incelemelerde</w:t>
            </w:r>
            <w:r w:rsidR="00D30D6B" w:rsidRPr="00370C73">
              <w:rPr>
                <w:color w:val="auto"/>
                <w:sz w:val="24"/>
                <w:szCs w:val="24"/>
              </w:rPr>
              <w:t>,</w:t>
            </w:r>
            <w:r w:rsidR="00025547" w:rsidRPr="00370C73">
              <w:rPr>
                <w:color w:val="auto"/>
                <w:sz w:val="24"/>
                <w:szCs w:val="24"/>
              </w:rPr>
              <w:t xml:space="preserve"> hareketli anatomiler ve ileri açılanmalarda, kilolu hastalarda x-ışınıdozu değişmeden görüntü kalitesini en az %60 arttırabilme özelliğine sahip olmalıdır. </w:t>
            </w:r>
            <w:r w:rsidR="00535BD2" w:rsidRPr="00370C73">
              <w:rPr>
                <w:color w:val="auto"/>
                <w:sz w:val="24"/>
                <w:szCs w:val="24"/>
              </w:rPr>
              <w:t xml:space="preserve">Sistem </w:t>
            </w:r>
            <w:r w:rsidR="00025547" w:rsidRPr="00370C73">
              <w:rPr>
                <w:color w:val="auto"/>
                <w:sz w:val="24"/>
                <w:szCs w:val="24"/>
              </w:rPr>
              <w:t>2(iki) farklı açıdan anjiografik görüntüleri kullanarak ekstra herhangi bir sarf malzemesine gerek kalmaksızın “görüntü tabanlı FFR” hesabı yapabilmesi ve otomatik damar kontürleme özelliği bulunması.</w:t>
            </w:r>
          </w:p>
        </w:tc>
        <w:tc>
          <w:tcPr>
            <w:tcW w:w="1412" w:type="dxa"/>
            <w:vAlign w:val="center"/>
          </w:tcPr>
          <w:p w:rsidR="00025547" w:rsidRPr="00370C73" w:rsidRDefault="00222B6A" w:rsidP="000A3C03">
            <w:pPr>
              <w:tabs>
                <w:tab w:val="left" w:pos="1134"/>
              </w:tabs>
              <w:overflowPunct w:val="0"/>
              <w:autoSpaceDE w:val="0"/>
              <w:autoSpaceDN w:val="0"/>
              <w:jc w:val="center"/>
              <w:rPr>
                <w:color w:val="auto"/>
                <w:sz w:val="24"/>
                <w:szCs w:val="24"/>
              </w:rPr>
            </w:pPr>
            <w:r w:rsidRPr="00370C73">
              <w:rPr>
                <w:color w:val="auto"/>
                <w:sz w:val="24"/>
                <w:szCs w:val="24"/>
              </w:rPr>
              <w:t>2</w:t>
            </w:r>
            <w:r w:rsidR="00D30D6B" w:rsidRPr="00370C73">
              <w:rPr>
                <w:color w:val="auto"/>
                <w:sz w:val="24"/>
                <w:szCs w:val="24"/>
              </w:rPr>
              <w:t xml:space="preserve"> PUAN</w:t>
            </w:r>
          </w:p>
        </w:tc>
      </w:tr>
      <w:tr w:rsidR="004D3547" w:rsidRPr="00370C73" w:rsidTr="009B6303">
        <w:trPr>
          <w:trHeight w:val="828"/>
        </w:trPr>
        <w:tc>
          <w:tcPr>
            <w:tcW w:w="425" w:type="dxa"/>
            <w:vAlign w:val="center"/>
          </w:tcPr>
          <w:p w:rsidR="004D3547" w:rsidRPr="00370C73" w:rsidRDefault="00025547" w:rsidP="000A3C03">
            <w:pPr>
              <w:tabs>
                <w:tab w:val="left" w:pos="1134"/>
              </w:tabs>
              <w:overflowPunct w:val="0"/>
              <w:autoSpaceDE w:val="0"/>
              <w:autoSpaceDN w:val="0"/>
              <w:rPr>
                <w:color w:val="auto"/>
                <w:sz w:val="24"/>
                <w:szCs w:val="24"/>
              </w:rPr>
            </w:pPr>
            <w:r w:rsidRPr="00370C73">
              <w:rPr>
                <w:color w:val="auto"/>
                <w:sz w:val="24"/>
                <w:szCs w:val="24"/>
              </w:rPr>
              <w:t>6</w:t>
            </w:r>
            <w:r w:rsidR="004D3547" w:rsidRPr="00370C73">
              <w:rPr>
                <w:color w:val="auto"/>
                <w:sz w:val="24"/>
                <w:szCs w:val="24"/>
              </w:rPr>
              <w:t>.</w:t>
            </w:r>
          </w:p>
        </w:tc>
        <w:tc>
          <w:tcPr>
            <w:tcW w:w="7684" w:type="dxa"/>
            <w:vAlign w:val="center"/>
          </w:tcPr>
          <w:p w:rsidR="004D3547" w:rsidRPr="00370C73" w:rsidRDefault="00B42156" w:rsidP="004D3547">
            <w:pPr>
              <w:jc w:val="both"/>
              <w:rPr>
                <w:color w:val="auto"/>
                <w:sz w:val="24"/>
                <w:szCs w:val="24"/>
              </w:rPr>
            </w:pPr>
            <w:r w:rsidRPr="00370C73">
              <w:rPr>
                <w:b/>
                <w:sz w:val="24"/>
                <w:szCs w:val="24"/>
              </w:rPr>
              <w:t xml:space="preserve">Sistemde dinamik ve spot ROI alanı seçilerek seçilen ROI bölgesine odaklı özel tam ve yarı geçirgen bir filtre sayesinde hem ROI ile belirlenen çekim alanında hem de ROI bölgesi dışarısındaki alanda doz azaltımı sağlayan Spot ROI vb.yazılım ve kolimatör donanımının sistemle beraber verilmesi.Bu özellik sayesinde  çekim esnasında ROI alanının dinamik olarak çekimi durdurmadan yerinin değiştirilebilmesi </w:t>
            </w:r>
            <w:r w:rsidRPr="00370C73">
              <w:rPr>
                <w:b/>
                <w:sz w:val="24"/>
                <w:szCs w:val="24"/>
              </w:rPr>
              <w:lastRenderedPageBreak/>
              <w:t xml:space="preserve">ve yarı geçirgen filtreler sayesinde ROI alanı dışında kalan bölgenin de canlı görüntülenebilmesi ve bu sayede kateter vs. uygulama ekipmanlarında oluşacak bir sorunun (kik vs.)görüntülenebilmesi. </w:t>
            </w:r>
          </w:p>
        </w:tc>
        <w:tc>
          <w:tcPr>
            <w:tcW w:w="1412" w:type="dxa"/>
            <w:vAlign w:val="center"/>
          </w:tcPr>
          <w:p w:rsidR="004D3547" w:rsidRPr="00370C73" w:rsidRDefault="00222B6A" w:rsidP="000A3C03">
            <w:pPr>
              <w:tabs>
                <w:tab w:val="left" w:pos="1134"/>
              </w:tabs>
              <w:overflowPunct w:val="0"/>
              <w:autoSpaceDE w:val="0"/>
              <w:autoSpaceDN w:val="0"/>
              <w:jc w:val="center"/>
              <w:rPr>
                <w:color w:val="auto"/>
                <w:sz w:val="24"/>
                <w:szCs w:val="24"/>
              </w:rPr>
            </w:pPr>
            <w:r w:rsidRPr="00370C73">
              <w:rPr>
                <w:color w:val="auto"/>
                <w:sz w:val="24"/>
                <w:szCs w:val="24"/>
              </w:rPr>
              <w:lastRenderedPageBreak/>
              <w:t>2</w:t>
            </w:r>
            <w:r w:rsidR="00D30D6B" w:rsidRPr="00370C73">
              <w:rPr>
                <w:color w:val="auto"/>
                <w:sz w:val="24"/>
                <w:szCs w:val="24"/>
              </w:rPr>
              <w:t xml:space="preserve"> PUAN</w:t>
            </w:r>
          </w:p>
        </w:tc>
      </w:tr>
    </w:tbl>
    <w:p w:rsidR="00B93099" w:rsidRPr="00370C73" w:rsidRDefault="00B93099" w:rsidP="004F716A">
      <w:pPr>
        <w:tabs>
          <w:tab w:val="left" w:pos="1134"/>
        </w:tabs>
        <w:overflowPunct w:val="0"/>
        <w:autoSpaceDE w:val="0"/>
        <w:autoSpaceDN w:val="0"/>
        <w:rPr>
          <w:color w:val="auto"/>
          <w:sz w:val="24"/>
          <w:szCs w:val="24"/>
        </w:rPr>
      </w:pPr>
    </w:p>
    <w:p w:rsidR="00B93099" w:rsidRPr="00370C73" w:rsidRDefault="00B93099" w:rsidP="004F716A">
      <w:pPr>
        <w:tabs>
          <w:tab w:val="left" w:pos="1134"/>
        </w:tabs>
        <w:overflowPunct w:val="0"/>
        <w:autoSpaceDE w:val="0"/>
        <w:autoSpaceDN w:val="0"/>
        <w:rPr>
          <w:color w:val="auto"/>
          <w:sz w:val="24"/>
          <w:szCs w:val="24"/>
        </w:rPr>
      </w:pPr>
    </w:p>
    <w:p w:rsidR="00302FA1" w:rsidRPr="003D7AD2" w:rsidRDefault="00302FA1" w:rsidP="00302FA1">
      <w:pPr>
        <w:pStyle w:val="Normal1"/>
        <w:spacing w:after="240"/>
        <w:ind w:left="30" w:firstLine="1388"/>
        <w:jc w:val="both"/>
        <w:rPr>
          <w:color w:val="auto"/>
          <w:sz w:val="24"/>
          <w:szCs w:val="24"/>
        </w:rPr>
      </w:pPr>
      <w:r w:rsidRPr="00370C73">
        <w:rPr>
          <w:color w:val="auto"/>
          <w:sz w:val="24"/>
          <w:szCs w:val="24"/>
        </w:rPr>
        <w:t>GARANTİ, BAKIM ONARIM, YEDEK PARÇA GİBİ HUSUSLAR İHALE DÖKÜMANININ İLGİLİ MADDELERİNDE BELİRTİLMİŞTİR.</w:t>
      </w:r>
    </w:p>
    <w:p w:rsidR="003F02FA" w:rsidRPr="009B6303" w:rsidRDefault="00F3269B" w:rsidP="00302FA1">
      <w:pPr>
        <w:pStyle w:val="Normal1"/>
        <w:spacing w:after="240"/>
        <w:ind w:left="30" w:firstLine="1388"/>
        <w:jc w:val="both"/>
        <w:rPr>
          <w:color w:val="auto"/>
          <w:sz w:val="24"/>
          <w:szCs w:val="24"/>
        </w:rPr>
      </w:pPr>
    </w:p>
    <w:sectPr w:rsidR="003F02FA" w:rsidRPr="009B6303" w:rsidSect="007E1108">
      <w:headerReference w:type="default" r:id="rId7"/>
      <w:footerReference w:type="default" r:id="rId8"/>
      <w:pgSz w:w="11906" w:h="16838"/>
      <w:pgMar w:top="1418" w:right="1133" w:bottom="1418"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69B" w:rsidRDefault="00F3269B" w:rsidP="004F716A">
      <w:r>
        <w:separator/>
      </w:r>
    </w:p>
  </w:endnote>
  <w:endnote w:type="continuationSeparator" w:id="1">
    <w:p w:rsidR="00F3269B" w:rsidRDefault="00F3269B" w:rsidP="004F71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1636703"/>
      <w:docPartObj>
        <w:docPartGallery w:val="Page Numbers (Bottom of Page)"/>
        <w:docPartUnique/>
      </w:docPartObj>
    </w:sdtPr>
    <w:sdtContent>
      <w:sdt>
        <w:sdtPr>
          <w:id w:val="-1167244865"/>
          <w:docPartObj>
            <w:docPartGallery w:val="Page Numbers (Top of Page)"/>
            <w:docPartUnique/>
          </w:docPartObj>
        </w:sdtPr>
        <w:sdtContent>
          <w:p w:rsidR="007260C6" w:rsidRDefault="00A41EAB" w:rsidP="00770C50">
            <w:pPr>
              <w:pStyle w:val="Altbilgi"/>
              <w:jc w:val="center"/>
            </w:pPr>
            <w:r>
              <w:rPr>
                <w:b/>
                <w:bCs/>
                <w:sz w:val="24"/>
                <w:szCs w:val="24"/>
              </w:rPr>
              <w:fldChar w:fldCharType="begin"/>
            </w:r>
            <w:r w:rsidR="006A5A79">
              <w:rPr>
                <w:b/>
                <w:bCs/>
              </w:rPr>
              <w:instrText>PAGE</w:instrText>
            </w:r>
            <w:r>
              <w:rPr>
                <w:b/>
                <w:bCs/>
                <w:sz w:val="24"/>
                <w:szCs w:val="24"/>
              </w:rPr>
              <w:fldChar w:fldCharType="separate"/>
            </w:r>
            <w:r w:rsidR="00F31CBF">
              <w:rPr>
                <w:b/>
                <w:bCs/>
                <w:noProof/>
              </w:rPr>
              <w:t>17</w:t>
            </w:r>
            <w:r>
              <w:rPr>
                <w:b/>
                <w:bCs/>
                <w:sz w:val="24"/>
                <w:szCs w:val="24"/>
              </w:rPr>
              <w:fldChar w:fldCharType="end"/>
            </w:r>
            <w:r w:rsidR="006A5A79">
              <w:t xml:space="preserve"> / </w:t>
            </w:r>
            <w:r>
              <w:rPr>
                <w:b/>
                <w:bCs/>
                <w:sz w:val="24"/>
                <w:szCs w:val="24"/>
              </w:rPr>
              <w:fldChar w:fldCharType="begin"/>
            </w:r>
            <w:r w:rsidR="006A5A79">
              <w:rPr>
                <w:b/>
                <w:bCs/>
              </w:rPr>
              <w:instrText>NUMPAGES</w:instrText>
            </w:r>
            <w:r>
              <w:rPr>
                <w:b/>
                <w:bCs/>
                <w:sz w:val="24"/>
                <w:szCs w:val="24"/>
              </w:rPr>
              <w:fldChar w:fldCharType="separate"/>
            </w:r>
            <w:r w:rsidR="00F31CBF">
              <w:rPr>
                <w:b/>
                <w:bCs/>
                <w:noProof/>
              </w:rPr>
              <w:t>17</w:t>
            </w:r>
            <w:r>
              <w:rPr>
                <w:b/>
                <w:bCs/>
                <w:sz w:val="24"/>
                <w:szCs w:val="24"/>
              </w:rPr>
              <w:fldChar w:fldCharType="end"/>
            </w:r>
          </w:p>
        </w:sdtContent>
      </w:sdt>
    </w:sdtContent>
  </w:sdt>
  <w:p w:rsidR="00CB315E" w:rsidRDefault="00F3269B">
    <w:pPr>
      <w:pStyle w:val="Normal1"/>
      <w:tabs>
        <w:tab w:val="center" w:pos="4153"/>
        <w:tab w:val="right" w:pos="8306"/>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69B" w:rsidRDefault="00F3269B" w:rsidP="004F716A">
      <w:r>
        <w:separator/>
      </w:r>
    </w:p>
  </w:footnote>
  <w:footnote w:type="continuationSeparator" w:id="1">
    <w:p w:rsidR="00F3269B" w:rsidRDefault="00F3269B" w:rsidP="004F71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9D7" w:rsidRDefault="00F3269B" w:rsidP="004F716A">
    <w:pPr>
      <w:pStyle w:val="Default"/>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72C2C"/>
    <w:multiLevelType w:val="multilevel"/>
    <w:tmpl w:val="79A4F152"/>
    <w:lvl w:ilvl="0">
      <w:start w:val="1"/>
      <w:numFmt w:val="decimal"/>
      <w:lvlText w:val="9%1."/>
      <w:lvlJc w:val="left"/>
      <w:pPr>
        <w:ind w:left="1069" w:firstLine="709"/>
      </w:pPr>
      <w:rPr>
        <w:b/>
        <w:vertAlign w:val="baseline"/>
      </w:rPr>
    </w:lvl>
    <w:lvl w:ilvl="1">
      <w:start w:val="1"/>
      <w:numFmt w:val="decimal"/>
      <w:lvlText w:val="14.%2"/>
      <w:lvlJc w:val="left"/>
      <w:pPr>
        <w:ind w:left="1211" w:firstLine="851"/>
      </w:pPr>
      <w:rPr>
        <w:b/>
        <w:i w:val="0"/>
        <w:color w:val="000000"/>
        <w:sz w:val="24"/>
        <w:vertAlign w:val="baseline"/>
      </w:rPr>
    </w:lvl>
    <w:lvl w:ilvl="2">
      <w:start w:val="1"/>
      <w:numFmt w:val="decimal"/>
      <w:lvlText w:val="14.20.%3"/>
      <w:lvlJc w:val="left"/>
      <w:pPr>
        <w:ind w:left="1440" w:firstLine="720"/>
      </w:pPr>
      <w:rPr>
        <w:b/>
        <w:sz w:val="24"/>
        <w:vertAlign w:val="baseline"/>
      </w:rPr>
    </w:lvl>
    <w:lvl w:ilvl="3">
      <w:start w:val="1"/>
      <w:numFmt w:val="decimal"/>
      <w:lvlText w:val="%1.%2.%3.%4"/>
      <w:lvlJc w:val="left"/>
      <w:pPr>
        <w:ind w:left="1440" w:firstLine="720"/>
      </w:pPr>
      <w:rPr>
        <w:vertAlign w:val="baseline"/>
      </w:rPr>
    </w:lvl>
    <w:lvl w:ilvl="4">
      <w:start w:val="1"/>
      <w:numFmt w:val="decimal"/>
      <w:lvlText w:val="%1.%2.%3.%4.%5"/>
      <w:lvlJc w:val="left"/>
      <w:pPr>
        <w:ind w:left="1800" w:firstLine="720"/>
      </w:pPr>
      <w:rPr>
        <w:vertAlign w:val="baseline"/>
      </w:rPr>
    </w:lvl>
    <w:lvl w:ilvl="5">
      <w:start w:val="1"/>
      <w:numFmt w:val="decimal"/>
      <w:lvlText w:val="%1.%2.%3.%4.%5.%6"/>
      <w:lvlJc w:val="left"/>
      <w:pPr>
        <w:ind w:left="1800" w:firstLine="720"/>
      </w:pPr>
      <w:rPr>
        <w:vertAlign w:val="baseline"/>
      </w:rPr>
    </w:lvl>
    <w:lvl w:ilvl="6">
      <w:start w:val="1"/>
      <w:numFmt w:val="decimal"/>
      <w:lvlText w:val="%1.%2.%3.%4.%5.%6.%7"/>
      <w:lvlJc w:val="left"/>
      <w:pPr>
        <w:ind w:left="2160" w:firstLine="720"/>
      </w:pPr>
      <w:rPr>
        <w:vertAlign w:val="baseline"/>
      </w:rPr>
    </w:lvl>
    <w:lvl w:ilvl="7">
      <w:start w:val="1"/>
      <w:numFmt w:val="decimal"/>
      <w:lvlText w:val="%1.%2.%3.%4.%5.%6.%7.%8"/>
      <w:lvlJc w:val="left"/>
      <w:pPr>
        <w:ind w:left="2160" w:firstLine="720"/>
      </w:pPr>
      <w:rPr>
        <w:vertAlign w:val="baseline"/>
      </w:rPr>
    </w:lvl>
    <w:lvl w:ilvl="8">
      <w:start w:val="1"/>
      <w:numFmt w:val="decimal"/>
      <w:lvlText w:val="%1.%2.%3.%4.%5.%6.%7.%8.%9"/>
      <w:lvlJc w:val="left"/>
      <w:pPr>
        <w:ind w:left="2520" w:firstLine="720"/>
      </w:pPr>
      <w:rPr>
        <w:vertAlign w:val="baseline"/>
      </w:rPr>
    </w:lvl>
  </w:abstractNum>
  <w:abstractNum w:abstractNumId="1">
    <w:nsid w:val="142A3591"/>
    <w:multiLevelType w:val="multilevel"/>
    <w:tmpl w:val="64687AA4"/>
    <w:lvl w:ilvl="0">
      <w:start w:val="1"/>
      <w:numFmt w:val="bullet"/>
      <w:lvlText w:val="●"/>
      <w:lvlJc w:val="left"/>
      <w:pPr>
        <w:ind w:left="273" w:firstLine="1854"/>
      </w:pPr>
      <w:rPr>
        <w:rFonts w:ascii="Arial" w:eastAsia="Arial" w:hAnsi="Arial" w:cs="Arial"/>
        <w:color w:val="000000"/>
        <w:vertAlign w:val="baseline"/>
      </w:rPr>
    </w:lvl>
    <w:lvl w:ilvl="1">
      <w:start w:val="1"/>
      <w:numFmt w:val="lowerLetter"/>
      <w:lvlText w:val="%2."/>
      <w:lvlJc w:val="left"/>
      <w:pPr>
        <w:ind w:left="567" w:firstLine="2148"/>
      </w:pPr>
      <w:rPr>
        <w:vertAlign w:val="baseline"/>
      </w:rPr>
    </w:lvl>
    <w:lvl w:ilvl="2">
      <w:start w:val="1"/>
      <w:numFmt w:val="lowerRoman"/>
      <w:lvlText w:val="%3."/>
      <w:lvlJc w:val="right"/>
      <w:pPr>
        <w:ind w:left="1287" w:firstLine="3048"/>
      </w:pPr>
      <w:rPr>
        <w:vertAlign w:val="baseline"/>
      </w:rPr>
    </w:lvl>
    <w:lvl w:ilvl="3">
      <w:start w:val="1"/>
      <w:numFmt w:val="decimal"/>
      <w:lvlText w:val="%4."/>
      <w:lvlJc w:val="left"/>
      <w:pPr>
        <w:ind w:left="2007" w:firstLine="3588"/>
      </w:pPr>
      <w:rPr>
        <w:color w:val="000000"/>
        <w:vertAlign w:val="baseline"/>
      </w:rPr>
    </w:lvl>
    <w:lvl w:ilvl="4">
      <w:start w:val="1"/>
      <w:numFmt w:val="lowerLetter"/>
      <w:lvlText w:val="%5."/>
      <w:lvlJc w:val="left"/>
      <w:pPr>
        <w:ind w:left="2727" w:firstLine="4308"/>
      </w:pPr>
      <w:rPr>
        <w:vertAlign w:val="baseline"/>
      </w:rPr>
    </w:lvl>
    <w:lvl w:ilvl="5">
      <w:start w:val="1"/>
      <w:numFmt w:val="lowerRoman"/>
      <w:lvlText w:val="%6."/>
      <w:lvlJc w:val="right"/>
      <w:pPr>
        <w:ind w:left="3447" w:firstLine="5208"/>
      </w:pPr>
      <w:rPr>
        <w:vertAlign w:val="baseline"/>
      </w:rPr>
    </w:lvl>
    <w:lvl w:ilvl="6">
      <w:start w:val="1"/>
      <w:numFmt w:val="decimal"/>
      <w:lvlText w:val="%7."/>
      <w:lvlJc w:val="left"/>
      <w:pPr>
        <w:ind w:left="4167" w:firstLine="5748"/>
      </w:pPr>
      <w:rPr>
        <w:vertAlign w:val="baseline"/>
      </w:rPr>
    </w:lvl>
    <w:lvl w:ilvl="7">
      <w:start w:val="1"/>
      <w:numFmt w:val="lowerLetter"/>
      <w:lvlText w:val="%8."/>
      <w:lvlJc w:val="left"/>
      <w:pPr>
        <w:ind w:left="4887" w:firstLine="6468"/>
      </w:pPr>
      <w:rPr>
        <w:vertAlign w:val="baseline"/>
      </w:rPr>
    </w:lvl>
    <w:lvl w:ilvl="8">
      <w:start w:val="1"/>
      <w:numFmt w:val="lowerRoman"/>
      <w:lvlText w:val="%9."/>
      <w:lvlJc w:val="right"/>
      <w:pPr>
        <w:ind w:left="5607" w:firstLine="7368"/>
      </w:pPr>
      <w:rPr>
        <w:vertAlign w:val="baseline"/>
      </w:rPr>
    </w:lvl>
  </w:abstractNum>
  <w:abstractNum w:abstractNumId="2">
    <w:nsid w:val="14DE4574"/>
    <w:multiLevelType w:val="hybridMultilevel"/>
    <w:tmpl w:val="6756EC3E"/>
    <w:lvl w:ilvl="0" w:tplc="CC602776">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7A41752"/>
    <w:multiLevelType w:val="multilevel"/>
    <w:tmpl w:val="B90CAB9A"/>
    <w:lvl w:ilvl="0">
      <w:start w:val="1"/>
      <w:numFmt w:val="decimal"/>
      <w:lvlText w:val="4%1."/>
      <w:lvlJc w:val="left"/>
      <w:pPr>
        <w:ind w:left="1069" w:firstLine="709"/>
      </w:pPr>
      <w:rPr>
        <w:b/>
        <w:vertAlign w:val="baseline"/>
      </w:rPr>
    </w:lvl>
    <w:lvl w:ilvl="1">
      <w:start w:val="1"/>
      <w:numFmt w:val="decimal"/>
      <w:lvlText w:val="8.%2"/>
      <w:lvlJc w:val="left"/>
      <w:pPr>
        <w:ind w:left="1701" w:firstLine="851"/>
      </w:pPr>
      <w:rPr>
        <w:b/>
        <w:i w:val="0"/>
        <w:color w:val="000000"/>
        <w:sz w:val="24"/>
        <w:vertAlign w:val="baseline"/>
      </w:rPr>
    </w:lvl>
    <w:lvl w:ilvl="2">
      <w:start w:val="1"/>
      <w:numFmt w:val="decimal"/>
      <w:lvlText w:val="%1.%2.%3"/>
      <w:lvlJc w:val="left"/>
      <w:pPr>
        <w:ind w:left="1440" w:firstLine="720"/>
      </w:pPr>
      <w:rPr>
        <w:b/>
        <w:vertAlign w:val="baseline"/>
      </w:rPr>
    </w:lvl>
    <w:lvl w:ilvl="3">
      <w:start w:val="1"/>
      <w:numFmt w:val="decimal"/>
      <w:lvlText w:val="%1.%2.%3.%4"/>
      <w:lvlJc w:val="left"/>
      <w:pPr>
        <w:ind w:left="1440" w:firstLine="720"/>
      </w:pPr>
      <w:rPr>
        <w:vertAlign w:val="baseline"/>
      </w:rPr>
    </w:lvl>
    <w:lvl w:ilvl="4">
      <w:start w:val="1"/>
      <w:numFmt w:val="decimal"/>
      <w:lvlText w:val="%1.%2.%3.%4.%5"/>
      <w:lvlJc w:val="left"/>
      <w:pPr>
        <w:ind w:left="1800" w:firstLine="720"/>
      </w:pPr>
      <w:rPr>
        <w:vertAlign w:val="baseline"/>
      </w:rPr>
    </w:lvl>
    <w:lvl w:ilvl="5">
      <w:start w:val="1"/>
      <w:numFmt w:val="decimal"/>
      <w:lvlText w:val="%1.%2.%3.%4.%5.%6"/>
      <w:lvlJc w:val="left"/>
      <w:pPr>
        <w:ind w:left="1800" w:firstLine="720"/>
      </w:pPr>
      <w:rPr>
        <w:vertAlign w:val="baseline"/>
      </w:rPr>
    </w:lvl>
    <w:lvl w:ilvl="6">
      <w:start w:val="1"/>
      <w:numFmt w:val="decimal"/>
      <w:lvlText w:val="%1.%2.%3.%4.%5.%6.%7"/>
      <w:lvlJc w:val="left"/>
      <w:pPr>
        <w:ind w:left="2160" w:firstLine="720"/>
      </w:pPr>
      <w:rPr>
        <w:vertAlign w:val="baseline"/>
      </w:rPr>
    </w:lvl>
    <w:lvl w:ilvl="7">
      <w:start w:val="1"/>
      <w:numFmt w:val="decimal"/>
      <w:lvlText w:val="%1.%2.%3.%4.%5.%6.%7.%8"/>
      <w:lvlJc w:val="left"/>
      <w:pPr>
        <w:ind w:left="2160" w:firstLine="720"/>
      </w:pPr>
      <w:rPr>
        <w:vertAlign w:val="baseline"/>
      </w:rPr>
    </w:lvl>
    <w:lvl w:ilvl="8">
      <w:start w:val="1"/>
      <w:numFmt w:val="decimal"/>
      <w:lvlText w:val="%1.%2.%3.%4.%5.%6.%7.%8.%9"/>
      <w:lvlJc w:val="left"/>
      <w:pPr>
        <w:ind w:left="2520" w:firstLine="720"/>
      </w:pPr>
      <w:rPr>
        <w:vertAlign w:val="baseline"/>
      </w:rPr>
    </w:lvl>
  </w:abstractNum>
  <w:abstractNum w:abstractNumId="4">
    <w:nsid w:val="1C7B5BE8"/>
    <w:multiLevelType w:val="multilevel"/>
    <w:tmpl w:val="DF127AAE"/>
    <w:lvl w:ilvl="0">
      <w:start w:val="1"/>
      <w:numFmt w:val="upperRoman"/>
      <w:lvlText w:val="%1."/>
      <w:lvlJc w:val="right"/>
      <w:pPr>
        <w:ind w:left="720" w:hanging="360"/>
      </w:pPr>
    </w:lvl>
    <w:lvl w:ilvl="1">
      <w:start w:val="1"/>
      <w:numFmt w:val="decimal"/>
      <w:isLgl/>
      <w:lvlText w:val="%1.%2"/>
      <w:lvlJc w:val="left"/>
      <w:pPr>
        <w:ind w:left="928" w:hanging="360"/>
      </w:pPr>
      <w:rPr>
        <w:rFonts w:hint="default"/>
        <w:b/>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1340919"/>
    <w:multiLevelType w:val="multilevel"/>
    <w:tmpl w:val="F2B49FBA"/>
    <w:lvl w:ilvl="0">
      <w:start w:val="1"/>
      <w:numFmt w:val="lowerLetter"/>
      <w:lvlText w:val="%1."/>
      <w:lvlJc w:val="left"/>
      <w:pPr>
        <w:ind w:left="1080" w:firstLine="720"/>
      </w:pPr>
      <w:rPr>
        <w:b/>
        <w:sz w:val="22"/>
        <w:vertAlign w:val="baseline"/>
      </w:rPr>
    </w:lvl>
    <w:lvl w:ilvl="1">
      <w:start w:val="1"/>
      <w:numFmt w:val="lowerLetter"/>
      <w:lvlText w:val="%2."/>
      <w:lvlJc w:val="left"/>
      <w:pPr>
        <w:ind w:left="1800" w:firstLine="1440"/>
      </w:pPr>
      <w:rPr>
        <w:vertAlign w:val="baseline"/>
      </w:rPr>
    </w:lvl>
    <w:lvl w:ilvl="2">
      <w:start w:val="1"/>
      <w:numFmt w:val="lowerRoman"/>
      <w:lvlText w:val="%3."/>
      <w:lvlJc w:val="right"/>
      <w:pPr>
        <w:ind w:left="2520" w:firstLine="2340"/>
      </w:pPr>
      <w:rPr>
        <w:vertAlign w:val="baseline"/>
      </w:rPr>
    </w:lvl>
    <w:lvl w:ilvl="3">
      <w:start w:val="1"/>
      <w:numFmt w:val="decimal"/>
      <w:lvlText w:val="%4."/>
      <w:lvlJc w:val="left"/>
      <w:pPr>
        <w:ind w:left="3240" w:firstLine="2880"/>
      </w:pPr>
      <w:rPr>
        <w:vertAlign w:val="baseline"/>
      </w:rPr>
    </w:lvl>
    <w:lvl w:ilvl="4">
      <w:start w:val="1"/>
      <w:numFmt w:val="lowerLetter"/>
      <w:lvlText w:val="%5."/>
      <w:lvlJc w:val="left"/>
      <w:pPr>
        <w:ind w:left="3960" w:firstLine="3600"/>
      </w:pPr>
      <w:rPr>
        <w:vertAlign w:val="baseline"/>
      </w:rPr>
    </w:lvl>
    <w:lvl w:ilvl="5">
      <w:start w:val="1"/>
      <w:numFmt w:val="lowerRoman"/>
      <w:lvlText w:val="%6."/>
      <w:lvlJc w:val="right"/>
      <w:pPr>
        <w:ind w:left="4680" w:firstLine="4500"/>
      </w:pPr>
      <w:rPr>
        <w:vertAlign w:val="baseline"/>
      </w:rPr>
    </w:lvl>
    <w:lvl w:ilvl="6">
      <w:start w:val="1"/>
      <w:numFmt w:val="decimal"/>
      <w:lvlText w:val="%7."/>
      <w:lvlJc w:val="left"/>
      <w:pPr>
        <w:ind w:left="5400" w:firstLine="5040"/>
      </w:pPr>
      <w:rPr>
        <w:vertAlign w:val="baseline"/>
      </w:rPr>
    </w:lvl>
    <w:lvl w:ilvl="7">
      <w:start w:val="1"/>
      <w:numFmt w:val="lowerLetter"/>
      <w:lvlText w:val="%8."/>
      <w:lvlJc w:val="left"/>
      <w:pPr>
        <w:ind w:left="6120" w:firstLine="5760"/>
      </w:pPr>
      <w:rPr>
        <w:vertAlign w:val="baseline"/>
      </w:rPr>
    </w:lvl>
    <w:lvl w:ilvl="8">
      <w:start w:val="1"/>
      <w:numFmt w:val="lowerRoman"/>
      <w:lvlText w:val="%9."/>
      <w:lvlJc w:val="right"/>
      <w:pPr>
        <w:ind w:left="6840" w:firstLine="6660"/>
      </w:pPr>
      <w:rPr>
        <w:vertAlign w:val="baseline"/>
      </w:rPr>
    </w:lvl>
  </w:abstractNum>
  <w:abstractNum w:abstractNumId="6">
    <w:nsid w:val="26CC11FC"/>
    <w:multiLevelType w:val="multilevel"/>
    <w:tmpl w:val="56B85DC8"/>
    <w:lvl w:ilvl="0">
      <w:start w:val="1"/>
      <w:numFmt w:val="decimal"/>
      <w:lvlText w:val="9%1."/>
      <w:lvlJc w:val="left"/>
      <w:pPr>
        <w:ind w:left="1069" w:firstLine="709"/>
      </w:pPr>
      <w:rPr>
        <w:b/>
        <w:vertAlign w:val="baseline"/>
      </w:rPr>
    </w:lvl>
    <w:lvl w:ilvl="1">
      <w:start w:val="1"/>
      <w:numFmt w:val="decimal"/>
      <w:lvlText w:val="10.%2"/>
      <w:lvlJc w:val="left"/>
      <w:pPr>
        <w:ind w:left="1211" w:firstLine="851"/>
      </w:pPr>
      <w:rPr>
        <w:b/>
        <w:i w:val="0"/>
        <w:color w:val="000000"/>
        <w:sz w:val="24"/>
        <w:vertAlign w:val="baseline"/>
      </w:rPr>
    </w:lvl>
    <w:lvl w:ilvl="2">
      <w:start w:val="1"/>
      <w:numFmt w:val="decimal"/>
      <w:lvlText w:val="%1.%2.%3"/>
      <w:lvlJc w:val="left"/>
      <w:pPr>
        <w:ind w:left="1440" w:firstLine="720"/>
      </w:pPr>
      <w:rPr>
        <w:b/>
        <w:vertAlign w:val="baseline"/>
      </w:rPr>
    </w:lvl>
    <w:lvl w:ilvl="3">
      <w:start w:val="1"/>
      <w:numFmt w:val="decimal"/>
      <w:lvlText w:val="%1.%2.%3.%4"/>
      <w:lvlJc w:val="left"/>
      <w:pPr>
        <w:ind w:left="1440" w:firstLine="720"/>
      </w:pPr>
      <w:rPr>
        <w:vertAlign w:val="baseline"/>
      </w:rPr>
    </w:lvl>
    <w:lvl w:ilvl="4">
      <w:start w:val="1"/>
      <w:numFmt w:val="decimal"/>
      <w:lvlText w:val="%1.%2.%3.%4.%5"/>
      <w:lvlJc w:val="left"/>
      <w:pPr>
        <w:ind w:left="1800" w:firstLine="720"/>
      </w:pPr>
      <w:rPr>
        <w:vertAlign w:val="baseline"/>
      </w:rPr>
    </w:lvl>
    <w:lvl w:ilvl="5">
      <w:start w:val="1"/>
      <w:numFmt w:val="decimal"/>
      <w:lvlText w:val="%1.%2.%3.%4.%5.%6"/>
      <w:lvlJc w:val="left"/>
      <w:pPr>
        <w:ind w:left="1800" w:firstLine="720"/>
      </w:pPr>
      <w:rPr>
        <w:vertAlign w:val="baseline"/>
      </w:rPr>
    </w:lvl>
    <w:lvl w:ilvl="6">
      <w:start w:val="1"/>
      <w:numFmt w:val="decimal"/>
      <w:lvlText w:val="%1.%2.%3.%4.%5.%6.%7"/>
      <w:lvlJc w:val="left"/>
      <w:pPr>
        <w:ind w:left="2160" w:firstLine="720"/>
      </w:pPr>
      <w:rPr>
        <w:vertAlign w:val="baseline"/>
      </w:rPr>
    </w:lvl>
    <w:lvl w:ilvl="7">
      <w:start w:val="1"/>
      <w:numFmt w:val="decimal"/>
      <w:lvlText w:val="%1.%2.%3.%4.%5.%6.%7.%8"/>
      <w:lvlJc w:val="left"/>
      <w:pPr>
        <w:ind w:left="2160" w:firstLine="720"/>
      </w:pPr>
      <w:rPr>
        <w:vertAlign w:val="baseline"/>
      </w:rPr>
    </w:lvl>
    <w:lvl w:ilvl="8">
      <w:start w:val="1"/>
      <w:numFmt w:val="decimal"/>
      <w:lvlText w:val="%1.%2.%3.%4.%5.%6.%7.%8.%9"/>
      <w:lvlJc w:val="left"/>
      <w:pPr>
        <w:ind w:left="2520" w:firstLine="720"/>
      </w:pPr>
      <w:rPr>
        <w:vertAlign w:val="baseline"/>
      </w:rPr>
    </w:lvl>
  </w:abstractNum>
  <w:abstractNum w:abstractNumId="7">
    <w:nsid w:val="27A23B60"/>
    <w:multiLevelType w:val="multilevel"/>
    <w:tmpl w:val="FE5CD560"/>
    <w:lvl w:ilvl="0">
      <w:start w:val="1"/>
      <w:numFmt w:val="bullet"/>
      <w:lvlText w:val="●"/>
      <w:lvlJc w:val="left"/>
      <w:pPr>
        <w:ind w:left="928" w:firstLine="568"/>
      </w:pPr>
      <w:rPr>
        <w:rFonts w:ascii="Arial" w:eastAsia="Arial" w:hAnsi="Arial" w:cs="Arial"/>
        <w:vertAlign w:val="baseline"/>
      </w:rPr>
    </w:lvl>
    <w:lvl w:ilvl="1">
      <w:start w:val="1"/>
      <w:numFmt w:val="bullet"/>
      <w:lvlText w:val="o"/>
      <w:lvlJc w:val="left"/>
      <w:pPr>
        <w:ind w:left="1648" w:firstLine="1288"/>
      </w:pPr>
      <w:rPr>
        <w:rFonts w:ascii="Arial" w:eastAsia="Arial" w:hAnsi="Arial" w:cs="Arial"/>
        <w:vertAlign w:val="baseline"/>
      </w:rPr>
    </w:lvl>
    <w:lvl w:ilvl="2">
      <w:start w:val="1"/>
      <w:numFmt w:val="bullet"/>
      <w:lvlText w:val="▪"/>
      <w:lvlJc w:val="left"/>
      <w:pPr>
        <w:ind w:left="2368" w:firstLine="2008"/>
      </w:pPr>
      <w:rPr>
        <w:rFonts w:ascii="Arial" w:eastAsia="Arial" w:hAnsi="Arial" w:cs="Arial"/>
        <w:vertAlign w:val="baseline"/>
      </w:rPr>
    </w:lvl>
    <w:lvl w:ilvl="3">
      <w:start w:val="1"/>
      <w:numFmt w:val="bullet"/>
      <w:lvlText w:val="●"/>
      <w:lvlJc w:val="left"/>
      <w:pPr>
        <w:ind w:left="3088" w:firstLine="2728"/>
      </w:pPr>
      <w:rPr>
        <w:rFonts w:ascii="Arial" w:eastAsia="Arial" w:hAnsi="Arial" w:cs="Arial"/>
        <w:vertAlign w:val="baseline"/>
      </w:rPr>
    </w:lvl>
    <w:lvl w:ilvl="4">
      <w:start w:val="1"/>
      <w:numFmt w:val="bullet"/>
      <w:lvlText w:val="o"/>
      <w:lvlJc w:val="left"/>
      <w:pPr>
        <w:ind w:left="3808" w:firstLine="3448"/>
      </w:pPr>
      <w:rPr>
        <w:rFonts w:ascii="Arial" w:eastAsia="Arial" w:hAnsi="Arial" w:cs="Arial"/>
        <w:vertAlign w:val="baseline"/>
      </w:rPr>
    </w:lvl>
    <w:lvl w:ilvl="5">
      <w:start w:val="1"/>
      <w:numFmt w:val="bullet"/>
      <w:lvlText w:val="▪"/>
      <w:lvlJc w:val="left"/>
      <w:pPr>
        <w:ind w:left="4528" w:firstLine="4168"/>
      </w:pPr>
      <w:rPr>
        <w:rFonts w:ascii="Arial" w:eastAsia="Arial" w:hAnsi="Arial" w:cs="Arial"/>
        <w:vertAlign w:val="baseline"/>
      </w:rPr>
    </w:lvl>
    <w:lvl w:ilvl="6">
      <w:start w:val="1"/>
      <w:numFmt w:val="bullet"/>
      <w:lvlText w:val="●"/>
      <w:lvlJc w:val="left"/>
      <w:pPr>
        <w:ind w:left="5248" w:firstLine="4888"/>
      </w:pPr>
      <w:rPr>
        <w:rFonts w:ascii="Arial" w:eastAsia="Arial" w:hAnsi="Arial" w:cs="Arial"/>
        <w:vertAlign w:val="baseline"/>
      </w:rPr>
    </w:lvl>
    <w:lvl w:ilvl="7">
      <w:start w:val="1"/>
      <w:numFmt w:val="bullet"/>
      <w:lvlText w:val="o"/>
      <w:lvlJc w:val="left"/>
      <w:pPr>
        <w:ind w:left="5968" w:firstLine="5608"/>
      </w:pPr>
      <w:rPr>
        <w:rFonts w:ascii="Arial" w:eastAsia="Arial" w:hAnsi="Arial" w:cs="Arial"/>
        <w:vertAlign w:val="baseline"/>
      </w:rPr>
    </w:lvl>
    <w:lvl w:ilvl="8">
      <w:start w:val="1"/>
      <w:numFmt w:val="bullet"/>
      <w:lvlText w:val="▪"/>
      <w:lvlJc w:val="left"/>
      <w:pPr>
        <w:ind w:left="6688" w:firstLine="6328"/>
      </w:pPr>
      <w:rPr>
        <w:rFonts w:ascii="Arial" w:eastAsia="Arial" w:hAnsi="Arial" w:cs="Arial"/>
        <w:vertAlign w:val="baseline"/>
      </w:rPr>
    </w:lvl>
  </w:abstractNum>
  <w:abstractNum w:abstractNumId="8">
    <w:nsid w:val="2C3E121D"/>
    <w:multiLevelType w:val="multilevel"/>
    <w:tmpl w:val="4EE287E2"/>
    <w:lvl w:ilvl="0">
      <w:start w:val="1"/>
      <w:numFmt w:val="bullet"/>
      <w:lvlText w:val="●"/>
      <w:lvlJc w:val="left"/>
      <w:pPr>
        <w:ind w:left="644" w:firstLine="284"/>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9">
    <w:nsid w:val="2D6549A1"/>
    <w:multiLevelType w:val="multilevel"/>
    <w:tmpl w:val="315047A2"/>
    <w:lvl w:ilvl="0">
      <w:start w:val="16"/>
      <w:numFmt w:val="decimal"/>
      <w:lvlText w:val="%1"/>
      <w:lvlJc w:val="left"/>
      <w:pPr>
        <w:ind w:left="988" w:hanging="420"/>
      </w:pPr>
      <w:rPr>
        <w:rFonts w:hint="default"/>
        <w:b/>
        <w:sz w:val="24"/>
      </w:rPr>
    </w:lvl>
    <w:lvl w:ilvl="1">
      <w:start w:val="1"/>
      <w:numFmt w:val="decimal"/>
      <w:lvlText w:val="%1.%2"/>
      <w:lvlJc w:val="left"/>
      <w:pPr>
        <w:ind w:left="1130" w:hanging="420"/>
      </w:pPr>
      <w:rPr>
        <w:rFonts w:hint="default"/>
        <w:b/>
        <w:sz w:val="24"/>
      </w:rPr>
    </w:lvl>
    <w:lvl w:ilvl="2">
      <w:start w:val="1"/>
      <w:numFmt w:val="decimal"/>
      <w:lvlText w:val="%1.%2.%3"/>
      <w:lvlJc w:val="left"/>
      <w:pPr>
        <w:ind w:left="1855" w:hanging="720"/>
      </w:pPr>
      <w:rPr>
        <w:rFonts w:hint="default"/>
        <w:b/>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10">
    <w:nsid w:val="32547351"/>
    <w:multiLevelType w:val="multilevel"/>
    <w:tmpl w:val="A38A4CDA"/>
    <w:lvl w:ilvl="0">
      <w:start w:val="1"/>
      <w:numFmt w:val="decimal"/>
      <w:lvlText w:val="9%1."/>
      <w:lvlJc w:val="left"/>
      <w:pPr>
        <w:ind w:left="1069" w:firstLine="709"/>
      </w:pPr>
      <w:rPr>
        <w:b/>
        <w:vertAlign w:val="baseline"/>
      </w:rPr>
    </w:lvl>
    <w:lvl w:ilvl="1">
      <w:start w:val="1"/>
      <w:numFmt w:val="decimal"/>
      <w:lvlText w:val="15.%2"/>
      <w:lvlJc w:val="left"/>
      <w:pPr>
        <w:ind w:left="1211" w:firstLine="851"/>
      </w:pPr>
      <w:rPr>
        <w:b/>
        <w:i w:val="0"/>
        <w:color w:val="000000"/>
        <w:sz w:val="24"/>
        <w:vertAlign w:val="baseline"/>
      </w:rPr>
    </w:lvl>
    <w:lvl w:ilvl="2">
      <w:start w:val="1"/>
      <w:numFmt w:val="decimal"/>
      <w:lvlText w:val="15.1.%3"/>
      <w:lvlJc w:val="left"/>
      <w:pPr>
        <w:ind w:left="1440" w:firstLine="720"/>
      </w:pPr>
      <w:rPr>
        <w:b/>
        <w:sz w:val="24"/>
        <w:vertAlign w:val="baseline"/>
      </w:rPr>
    </w:lvl>
    <w:lvl w:ilvl="3">
      <w:start w:val="1"/>
      <w:numFmt w:val="decimal"/>
      <w:lvlText w:val="%1.%2.%3.%4"/>
      <w:lvlJc w:val="left"/>
      <w:pPr>
        <w:ind w:left="1440" w:firstLine="720"/>
      </w:pPr>
      <w:rPr>
        <w:vertAlign w:val="baseline"/>
      </w:rPr>
    </w:lvl>
    <w:lvl w:ilvl="4">
      <w:start w:val="1"/>
      <w:numFmt w:val="decimal"/>
      <w:lvlText w:val="%1.%2.%3.%4.%5"/>
      <w:lvlJc w:val="left"/>
      <w:pPr>
        <w:ind w:left="1800" w:firstLine="720"/>
      </w:pPr>
      <w:rPr>
        <w:vertAlign w:val="baseline"/>
      </w:rPr>
    </w:lvl>
    <w:lvl w:ilvl="5">
      <w:start w:val="1"/>
      <w:numFmt w:val="decimal"/>
      <w:lvlText w:val="%1.%2.%3.%4.%5.%6"/>
      <w:lvlJc w:val="left"/>
      <w:pPr>
        <w:ind w:left="1800" w:firstLine="720"/>
      </w:pPr>
      <w:rPr>
        <w:vertAlign w:val="baseline"/>
      </w:rPr>
    </w:lvl>
    <w:lvl w:ilvl="6">
      <w:start w:val="1"/>
      <w:numFmt w:val="decimal"/>
      <w:lvlText w:val="%1.%2.%3.%4.%5.%6.%7"/>
      <w:lvlJc w:val="left"/>
      <w:pPr>
        <w:ind w:left="2160" w:firstLine="720"/>
      </w:pPr>
      <w:rPr>
        <w:vertAlign w:val="baseline"/>
      </w:rPr>
    </w:lvl>
    <w:lvl w:ilvl="7">
      <w:start w:val="1"/>
      <w:numFmt w:val="decimal"/>
      <w:lvlText w:val="%1.%2.%3.%4.%5.%6.%7.%8"/>
      <w:lvlJc w:val="left"/>
      <w:pPr>
        <w:ind w:left="2160" w:firstLine="720"/>
      </w:pPr>
      <w:rPr>
        <w:vertAlign w:val="baseline"/>
      </w:rPr>
    </w:lvl>
    <w:lvl w:ilvl="8">
      <w:start w:val="1"/>
      <w:numFmt w:val="decimal"/>
      <w:lvlText w:val="%1.%2.%3.%4.%5.%6.%7.%8.%9"/>
      <w:lvlJc w:val="left"/>
      <w:pPr>
        <w:ind w:left="2520" w:firstLine="720"/>
      </w:pPr>
      <w:rPr>
        <w:vertAlign w:val="baseline"/>
      </w:rPr>
    </w:lvl>
  </w:abstractNum>
  <w:abstractNum w:abstractNumId="11">
    <w:nsid w:val="3AB97C89"/>
    <w:multiLevelType w:val="multilevel"/>
    <w:tmpl w:val="17FA1944"/>
    <w:lvl w:ilvl="0">
      <w:start w:val="1"/>
      <w:numFmt w:val="decimal"/>
      <w:lvlText w:val="4%1."/>
      <w:lvlJc w:val="left"/>
      <w:pPr>
        <w:ind w:left="1069" w:firstLine="709"/>
      </w:pPr>
      <w:rPr>
        <w:b/>
        <w:vertAlign w:val="baseline"/>
      </w:rPr>
    </w:lvl>
    <w:lvl w:ilvl="1">
      <w:start w:val="1"/>
      <w:numFmt w:val="decimal"/>
      <w:lvlText w:val="5.%2"/>
      <w:lvlJc w:val="left"/>
      <w:pPr>
        <w:ind w:left="1211" w:firstLine="851"/>
      </w:pPr>
      <w:rPr>
        <w:rFonts w:ascii="Times New Roman" w:hAnsi="Times New Roman" w:cs="Times New Roman" w:hint="default"/>
        <w:b/>
        <w:i w:val="0"/>
        <w:color w:val="000000"/>
        <w:sz w:val="24"/>
        <w:vertAlign w:val="baseline"/>
      </w:rPr>
    </w:lvl>
    <w:lvl w:ilvl="2">
      <w:start w:val="1"/>
      <w:numFmt w:val="decimal"/>
      <w:lvlText w:val="%1.%2.%3"/>
      <w:lvlJc w:val="left"/>
      <w:pPr>
        <w:ind w:left="1440" w:firstLine="720"/>
      </w:pPr>
      <w:rPr>
        <w:b/>
        <w:vertAlign w:val="baseline"/>
      </w:rPr>
    </w:lvl>
    <w:lvl w:ilvl="3">
      <w:start w:val="1"/>
      <w:numFmt w:val="decimal"/>
      <w:lvlText w:val="%1.%2.%3.%4"/>
      <w:lvlJc w:val="left"/>
      <w:pPr>
        <w:ind w:left="1440" w:firstLine="720"/>
      </w:pPr>
      <w:rPr>
        <w:vertAlign w:val="baseline"/>
      </w:rPr>
    </w:lvl>
    <w:lvl w:ilvl="4">
      <w:start w:val="1"/>
      <w:numFmt w:val="decimal"/>
      <w:lvlText w:val="%1.%2.%3.%4.%5"/>
      <w:lvlJc w:val="left"/>
      <w:pPr>
        <w:ind w:left="1800" w:firstLine="720"/>
      </w:pPr>
      <w:rPr>
        <w:vertAlign w:val="baseline"/>
      </w:rPr>
    </w:lvl>
    <w:lvl w:ilvl="5">
      <w:start w:val="1"/>
      <w:numFmt w:val="decimal"/>
      <w:lvlText w:val="%1.%2.%3.%4.%5.%6"/>
      <w:lvlJc w:val="left"/>
      <w:pPr>
        <w:ind w:left="1800" w:firstLine="720"/>
      </w:pPr>
      <w:rPr>
        <w:vertAlign w:val="baseline"/>
      </w:rPr>
    </w:lvl>
    <w:lvl w:ilvl="6">
      <w:start w:val="1"/>
      <w:numFmt w:val="decimal"/>
      <w:lvlText w:val="%1.%2.%3.%4.%5.%6.%7"/>
      <w:lvlJc w:val="left"/>
      <w:pPr>
        <w:ind w:left="2160" w:firstLine="720"/>
      </w:pPr>
      <w:rPr>
        <w:vertAlign w:val="baseline"/>
      </w:rPr>
    </w:lvl>
    <w:lvl w:ilvl="7">
      <w:start w:val="1"/>
      <w:numFmt w:val="decimal"/>
      <w:lvlText w:val="%1.%2.%3.%4.%5.%6.%7.%8"/>
      <w:lvlJc w:val="left"/>
      <w:pPr>
        <w:ind w:left="2160" w:firstLine="720"/>
      </w:pPr>
      <w:rPr>
        <w:vertAlign w:val="baseline"/>
      </w:rPr>
    </w:lvl>
    <w:lvl w:ilvl="8">
      <w:start w:val="1"/>
      <w:numFmt w:val="decimal"/>
      <w:lvlText w:val="%1.%2.%3.%4.%5.%6.%7.%8.%9"/>
      <w:lvlJc w:val="left"/>
      <w:pPr>
        <w:ind w:left="2520" w:firstLine="720"/>
      </w:pPr>
      <w:rPr>
        <w:vertAlign w:val="baseline"/>
      </w:rPr>
    </w:lvl>
  </w:abstractNum>
  <w:abstractNum w:abstractNumId="12">
    <w:nsid w:val="3ACB2F8B"/>
    <w:multiLevelType w:val="hybridMultilevel"/>
    <w:tmpl w:val="CB8E8F9E"/>
    <w:lvl w:ilvl="0" w:tplc="CC264E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D437395"/>
    <w:multiLevelType w:val="multilevel"/>
    <w:tmpl w:val="28BABF1A"/>
    <w:lvl w:ilvl="0">
      <w:start w:val="1"/>
      <w:numFmt w:val="decimal"/>
      <w:lvlText w:val="4%1."/>
      <w:lvlJc w:val="left"/>
      <w:pPr>
        <w:ind w:left="1069" w:firstLine="709"/>
      </w:pPr>
      <w:rPr>
        <w:b/>
        <w:vertAlign w:val="baseline"/>
      </w:rPr>
    </w:lvl>
    <w:lvl w:ilvl="1">
      <w:start w:val="1"/>
      <w:numFmt w:val="decimal"/>
      <w:lvlText w:val="6.%2"/>
      <w:lvlJc w:val="left"/>
      <w:pPr>
        <w:ind w:left="1211" w:firstLine="851"/>
      </w:pPr>
      <w:rPr>
        <w:b/>
        <w:i w:val="0"/>
        <w:color w:val="000000"/>
        <w:sz w:val="24"/>
        <w:vertAlign w:val="baseline"/>
      </w:rPr>
    </w:lvl>
    <w:lvl w:ilvl="2">
      <w:start w:val="1"/>
      <w:numFmt w:val="decimal"/>
      <w:lvlText w:val="%1.%2.%3"/>
      <w:lvlJc w:val="left"/>
      <w:pPr>
        <w:ind w:left="1440" w:firstLine="720"/>
      </w:pPr>
      <w:rPr>
        <w:b/>
        <w:vertAlign w:val="baseline"/>
      </w:rPr>
    </w:lvl>
    <w:lvl w:ilvl="3">
      <w:start w:val="1"/>
      <w:numFmt w:val="decimal"/>
      <w:lvlText w:val="%1.%2.%3.%4"/>
      <w:lvlJc w:val="left"/>
      <w:pPr>
        <w:ind w:left="1440" w:firstLine="720"/>
      </w:pPr>
      <w:rPr>
        <w:vertAlign w:val="baseline"/>
      </w:rPr>
    </w:lvl>
    <w:lvl w:ilvl="4">
      <w:start w:val="1"/>
      <w:numFmt w:val="decimal"/>
      <w:lvlText w:val="%1.%2.%3.%4.%5"/>
      <w:lvlJc w:val="left"/>
      <w:pPr>
        <w:ind w:left="1800" w:firstLine="720"/>
      </w:pPr>
      <w:rPr>
        <w:vertAlign w:val="baseline"/>
      </w:rPr>
    </w:lvl>
    <w:lvl w:ilvl="5">
      <w:start w:val="1"/>
      <w:numFmt w:val="decimal"/>
      <w:lvlText w:val="%1.%2.%3.%4.%5.%6"/>
      <w:lvlJc w:val="left"/>
      <w:pPr>
        <w:ind w:left="1800" w:firstLine="720"/>
      </w:pPr>
      <w:rPr>
        <w:vertAlign w:val="baseline"/>
      </w:rPr>
    </w:lvl>
    <w:lvl w:ilvl="6">
      <w:start w:val="1"/>
      <w:numFmt w:val="decimal"/>
      <w:lvlText w:val="%1.%2.%3.%4.%5.%6.%7"/>
      <w:lvlJc w:val="left"/>
      <w:pPr>
        <w:ind w:left="2160" w:firstLine="720"/>
      </w:pPr>
      <w:rPr>
        <w:vertAlign w:val="baseline"/>
      </w:rPr>
    </w:lvl>
    <w:lvl w:ilvl="7">
      <w:start w:val="1"/>
      <w:numFmt w:val="decimal"/>
      <w:lvlText w:val="%1.%2.%3.%4.%5.%6.%7.%8"/>
      <w:lvlJc w:val="left"/>
      <w:pPr>
        <w:ind w:left="2160" w:firstLine="720"/>
      </w:pPr>
      <w:rPr>
        <w:vertAlign w:val="baseline"/>
      </w:rPr>
    </w:lvl>
    <w:lvl w:ilvl="8">
      <w:start w:val="1"/>
      <w:numFmt w:val="decimal"/>
      <w:lvlText w:val="%1.%2.%3.%4.%5.%6.%7.%8.%9"/>
      <w:lvlJc w:val="left"/>
      <w:pPr>
        <w:ind w:left="2520" w:firstLine="720"/>
      </w:pPr>
      <w:rPr>
        <w:vertAlign w:val="baseline"/>
      </w:rPr>
    </w:lvl>
  </w:abstractNum>
  <w:abstractNum w:abstractNumId="14">
    <w:nsid w:val="450934E9"/>
    <w:multiLevelType w:val="multilevel"/>
    <w:tmpl w:val="5052D1E0"/>
    <w:lvl w:ilvl="0">
      <w:start w:val="1"/>
      <w:numFmt w:val="decimal"/>
      <w:lvlText w:val="4%1."/>
      <w:lvlJc w:val="left"/>
      <w:pPr>
        <w:ind w:left="1069" w:firstLine="709"/>
      </w:pPr>
      <w:rPr>
        <w:b/>
        <w:vertAlign w:val="baseline"/>
      </w:rPr>
    </w:lvl>
    <w:lvl w:ilvl="1">
      <w:start w:val="1"/>
      <w:numFmt w:val="decimal"/>
      <w:lvlText w:val="7.%2"/>
      <w:lvlJc w:val="left"/>
      <w:pPr>
        <w:ind w:left="-283" w:firstLine="851"/>
      </w:pPr>
      <w:rPr>
        <w:b/>
        <w:i w:val="0"/>
        <w:color w:val="000000"/>
        <w:sz w:val="24"/>
        <w:vertAlign w:val="baseline"/>
      </w:rPr>
    </w:lvl>
    <w:lvl w:ilvl="2">
      <w:start w:val="1"/>
      <w:numFmt w:val="decimal"/>
      <w:lvlText w:val="%1.%2.%3"/>
      <w:lvlJc w:val="left"/>
      <w:pPr>
        <w:ind w:left="1440" w:firstLine="720"/>
      </w:pPr>
      <w:rPr>
        <w:b/>
        <w:vertAlign w:val="baseline"/>
      </w:rPr>
    </w:lvl>
    <w:lvl w:ilvl="3">
      <w:start w:val="1"/>
      <w:numFmt w:val="decimal"/>
      <w:lvlText w:val="%1.%2.%3.%4"/>
      <w:lvlJc w:val="left"/>
      <w:pPr>
        <w:ind w:left="1440" w:firstLine="720"/>
      </w:pPr>
      <w:rPr>
        <w:vertAlign w:val="baseline"/>
      </w:rPr>
    </w:lvl>
    <w:lvl w:ilvl="4">
      <w:start w:val="1"/>
      <w:numFmt w:val="decimal"/>
      <w:lvlText w:val="%1.%2.%3.%4.%5"/>
      <w:lvlJc w:val="left"/>
      <w:pPr>
        <w:ind w:left="1800" w:firstLine="720"/>
      </w:pPr>
      <w:rPr>
        <w:vertAlign w:val="baseline"/>
      </w:rPr>
    </w:lvl>
    <w:lvl w:ilvl="5">
      <w:start w:val="1"/>
      <w:numFmt w:val="decimal"/>
      <w:lvlText w:val="%1.%2.%3.%4.%5.%6"/>
      <w:lvlJc w:val="left"/>
      <w:pPr>
        <w:ind w:left="1800" w:firstLine="720"/>
      </w:pPr>
      <w:rPr>
        <w:vertAlign w:val="baseline"/>
      </w:rPr>
    </w:lvl>
    <w:lvl w:ilvl="6">
      <w:start w:val="1"/>
      <w:numFmt w:val="decimal"/>
      <w:lvlText w:val="%1.%2.%3.%4.%5.%6.%7"/>
      <w:lvlJc w:val="left"/>
      <w:pPr>
        <w:ind w:left="2160" w:firstLine="720"/>
      </w:pPr>
      <w:rPr>
        <w:vertAlign w:val="baseline"/>
      </w:rPr>
    </w:lvl>
    <w:lvl w:ilvl="7">
      <w:start w:val="1"/>
      <w:numFmt w:val="decimal"/>
      <w:lvlText w:val="%1.%2.%3.%4.%5.%6.%7.%8"/>
      <w:lvlJc w:val="left"/>
      <w:pPr>
        <w:ind w:left="2160" w:firstLine="720"/>
      </w:pPr>
      <w:rPr>
        <w:vertAlign w:val="baseline"/>
      </w:rPr>
    </w:lvl>
    <w:lvl w:ilvl="8">
      <w:start w:val="1"/>
      <w:numFmt w:val="decimal"/>
      <w:lvlText w:val="%1.%2.%3.%4.%5.%6.%7.%8.%9"/>
      <w:lvlJc w:val="left"/>
      <w:pPr>
        <w:ind w:left="2520" w:firstLine="720"/>
      </w:pPr>
      <w:rPr>
        <w:vertAlign w:val="baseline"/>
      </w:rPr>
    </w:lvl>
  </w:abstractNum>
  <w:abstractNum w:abstractNumId="15">
    <w:nsid w:val="48E30394"/>
    <w:multiLevelType w:val="multilevel"/>
    <w:tmpl w:val="F468EC84"/>
    <w:lvl w:ilvl="0">
      <w:start w:val="1"/>
      <w:numFmt w:val="decimal"/>
      <w:lvlText w:val="9%1."/>
      <w:lvlJc w:val="left"/>
      <w:pPr>
        <w:ind w:left="1069" w:firstLine="709"/>
      </w:pPr>
      <w:rPr>
        <w:b/>
        <w:vertAlign w:val="baseline"/>
      </w:rPr>
    </w:lvl>
    <w:lvl w:ilvl="1">
      <w:start w:val="1"/>
      <w:numFmt w:val="decimal"/>
      <w:lvlText w:val="11.%2"/>
      <w:lvlJc w:val="left"/>
      <w:pPr>
        <w:ind w:left="1211" w:firstLine="851"/>
      </w:pPr>
      <w:rPr>
        <w:b/>
        <w:i w:val="0"/>
        <w:color w:val="000000"/>
        <w:sz w:val="24"/>
        <w:vertAlign w:val="baseline"/>
      </w:rPr>
    </w:lvl>
    <w:lvl w:ilvl="2">
      <w:start w:val="1"/>
      <w:numFmt w:val="decimal"/>
      <w:lvlText w:val="%1.%2.%3"/>
      <w:lvlJc w:val="left"/>
      <w:pPr>
        <w:ind w:left="1440" w:firstLine="720"/>
      </w:pPr>
      <w:rPr>
        <w:b/>
        <w:vertAlign w:val="baseline"/>
      </w:rPr>
    </w:lvl>
    <w:lvl w:ilvl="3">
      <w:start w:val="1"/>
      <w:numFmt w:val="decimal"/>
      <w:lvlText w:val="%1.%2.%3.%4"/>
      <w:lvlJc w:val="left"/>
      <w:pPr>
        <w:ind w:left="1440" w:firstLine="720"/>
      </w:pPr>
      <w:rPr>
        <w:vertAlign w:val="baseline"/>
      </w:rPr>
    </w:lvl>
    <w:lvl w:ilvl="4">
      <w:start w:val="1"/>
      <w:numFmt w:val="decimal"/>
      <w:lvlText w:val="%1.%2.%3.%4.%5"/>
      <w:lvlJc w:val="left"/>
      <w:pPr>
        <w:ind w:left="1800" w:firstLine="720"/>
      </w:pPr>
      <w:rPr>
        <w:vertAlign w:val="baseline"/>
      </w:rPr>
    </w:lvl>
    <w:lvl w:ilvl="5">
      <w:start w:val="1"/>
      <w:numFmt w:val="decimal"/>
      <w:lvlText w:val="%1.%2.%3.%4.%5.%6"/>
      <w:lvlJc w:val="left"/>
      <w:pPr>
        <w:ind w:left="1800" w:firstLine="720"/>
      </w:pPr>
      <w:rPr>
        <w:vertAlign w:val="baseline"/>
      </w:rPr>
    </w:lvl>
    <w:lvl w:ilvl="6">
      <w:start w:val="1"/>
      <w:numFmt w:val="decimal"/>
      <w:lvlText w:val="%1.%2.%3.%4.%5.%6.%7"/>
      <w:lvlJc w:val="left"/>
      <w:pPr>
        <w:ind w:left="2160" w:firstLine="720"/>
      </w:pPr>
      <w:rPr>
        <w:vertAlign w:val="baseline"/>
      </w:rPr>
    </w:lvl>
    <w:lvl w:ilvl="7">
      <w:start w:val="1"/>
      <w:numFmt w:val="decimal"/>
      <w:lvlText w:val="%1.%2.%3.%4.%5.%6.%7.%8"/>
      <w:lvlJc w:val="left"/>
      <w:pPr>
        <w:ind w:left="2160" w:firstLine="720"/>
      </w:pPr>
      <w:rPr>
        <w:vertAlign w:val="baseline"/>
      </w:rPr>
    </w:lvl>
    <w:lvl w:ilvl="8">
      <w:start w:val="1"/>
      <w:numFmt w:val="decimal"/>
      <w:lvlText w:val="%1.%2.%3.%4.%5.%6.%7.%8.%9"/>
      <w:lvlJc w:val="left"/>
      <w:pPr>
        <w:ind w:left="2520" w:firstLine="720"/>
      </w:pPr>
      <w:rPr>
        <w:vertAlign w:val="baseline"/>
      </w:rPr>
    </w:lvl>
  </w:abstractNum>
  <w:abstractNum w:abstractNumId="16">
    <w:nsid w:val="59CE7622"/>
    <w:multiLevelType w:val="hybridMultilevel"/>
    <w:tmpl w:val="895043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18E4557"/>
    <w:multiLevelType w:val="multilevel"/>
    <w:tmpl w:val="CA468D7E"/>
    <w:lvl w:ilvl="0">
      <w:start w:val="1"/>
      <w:numFmt w:val="decimal"/>
      <w:lvlText w:val="9%1."/>
      <w:lvlJc w:val="left"/>
      <w:pPr>
        <w:ind w:left="1069" w:firstLine="709"/>
      </w:pPr>
      <w:rPr>
        <w:b/>
        <w:vertAlign w:val="baseline"/>
      </w:rPr>
    </w:lvl>
    <w:lvl w:ilvl="1">
      <w:start w:val="1"/>
      <w:numFmt w:val="decimal"/>
      <w:lvlText w:val="12.%2"/>
      <w:lvlJc w:val="left"/>
      <w:pPr>
        <w:ind w:left="1211" w:firstLine="851"/>
      </w:pPr>
      <w:rPr>
        <w:b/>
        <w:i w:val="0"/>
        <w:color w:val="000000"/>
        <w:sz w:val="24"/>
        <w:vertAlign w:val="baseline"/>
      </w:rPr>
    </w:lvl>
    <w:lvl w:ilvl="2">
      <w:start w:val="1"/>
      <w:numFmt w:val="decimal"/>
      <w:lvlText w:val="%1.%2.%3"/>
      <w:lvlJc w:val="left"/>
      <w:pPr>
        <w:ind w:left="1440" w:firstLine="720"/>
      </w:pPr>
      <w:rPr>
        <w:b/>
        <w:vertAlign w:val="baseline"/>
      </w:rPr>
    </w:lvl>
    <w:lvl w:ilvl="3">
      <w:start w:val="1"/>
      <w:numFmt w:val="decimal"/>
      <w:lvlText w:val="%1.%2.%3.%4"/>
      <w:lvlJc w:val="left"/>
      <w:pPr>
        <w:ind w:left="1440" w:firstLine="720"/>
      </w:pPr>
      <w:rPr>
        <w:vertAlign w:val="baseline"/>
      </w:rPr>
    </w:lvl>
    <w:lvl w:ilvl="4">
      <w:start w:val="1"/>
      <w:numFmt w:val="decimal"/>
      <w:lvlText w:val="%1.%2.%3.%4.%5"/>
      <w:lvlJc w:val="left"/>
      <w:pPr>
        <w:ind w:left="1800" w:firstLine="720"/>
      </w:pPr>
      <w:rPr>
        <w:vertAlign w:val="baseline"/>
      </w:rPr>
    </w:lvl>
    <w:lvl w:ilvl="5">
      <w:start w:val="1"/>
      <w:numFmt w:val="decimal"/>
      <w:lvlText w:val="%1.%2.%3.%4.%5.%6"/>
      <w:lvlJc w:val="left"/>
      <w:pPr>
        <w:ind w:left="1800" w:firstLine="720"/>
      </w:pPr>
      <w:rPr>
        <w:vertAlign w:val="baseline"/>
      </w:rPr>
    </w:lvl>
    <w:lvl w:ilvl="6">
      <w:start w:val="1"/>
      <w:numFmt w:val="decimal"/>
      <w:lvlText w:val="%1.%2.%3.%4.%5.%6.%7"/>
      <w:lvlJc w:val="left"/>
      <w:pPr>
        <w:ind w:left="2160" w:firstLine="720"/>
      </w:pPr>
      <w:rPr>
        <w:vertAlign w:val="baseline"/>
      </w:rPr>
    </w:lvl>
    <w:lvl w:ilvl="7">
      <w:start w:val="1"/>
      <w:numFmt w:val="decimal"/>
      <w:lvlText w:val="%1.%2.%3.%4.%5.%6.%7.%8"/>
      <w:lvlJc w:val="left"/>
      <w:pPr>
        <w:ind w:left="2160" w:firstLine="720"/>
      </w:pPr>
      <w:rPr>
        <w:vertAlign w:val="baseline"/>
      </w:rPr>
    </w:lvl>
    <w:lvl w:ilvl="8">
      <w:start w:val="1"/>
      <w:numFmt w:val="decimal"/>
      <w:lvlText w:val="%1.%2.%3.%4.%5.%6.%7.%8.%9"/>
      <w:lvlJc w:val="left"/>
      <w:pPr>
        <w:ind w:left="2520" w:firstLine="720"/>
      </w:pPr>
      <w:rPr>
        <w:vertAlign w:val="baseline"/>
      </w:rPr>
    </w:lvl>
  </w:abstractNum>
  <w:abstractNum w:abstractNumId="18">
    <w:nsid w:val="649E3D90"/>
    <w:multiLevelType w:val="multilevel"/>
    <w:tmpl w:val="C2360BFA"/>
    <w:lvl w:ilvl="0">
      <w:start w:val="1"/>
      <w:numFmt w:val="decimal"/>
      <w:lvlText w:val="9%1."/>
      <w:lvlJc w:val="left"/>
      <w:pPr>
        <w:ind w:left="1069" w:firstLine="709"/>
      </w:pPr>
      <w:rPr>
        <w:b/>
        <w:vertAlign w:val="baseline"/>
      </w:rPr>
    </w:lvl>
    <w:lvl w:ilvl="1">
      <w:start w:val="1"/>
      <w:numFmt w:val="decimal"/>
      <w:lvlText w:val="13.%2"/>
      <w:lvlJc w:val="left"/>
      <w:pPr>
        <w:ind w:left="1211" w:firstLine="851"/>
      </w:pPr>
      <w:rPr>
        <w:b/>
        <w:i w:val="0"/>
        <w:color w:val="000000"/>
        <w:sz w:val="24"/>
        <w:vertAlign w:val="baseline"/>
      </w:rPr>
    </w:lvl>
    <w:lvl w:ilvl="2">
      <w:start w:val="1"/>
      <w:numFmt w:val="decimal"/>
      <w:lvlText w:val="%1.%2.%3"/>
      <w:lvlJc w:val="left"/>
      <w:pPr>
        <w:ind w:left="1440" w:firstLine="720"/>
      </w:pPr>
      <w:rPr>
        <w:b/>
        <w:vertAlign w:val="baseline"/>
      </w:rPr>
    </w:lvl>
    <w:lvl w:ilvl="3">
      <w:start w:val="1"/>
      <w:numFmt w:val="decimal"/>
      <w:lvlText w:val="%1.%2.%3.%4"/>
      <w:lvlJc w:val="left"/>
      <w:pPr>
        <w:ind w:left="1440" w:firstLine="720"/>
      </w:pPr>
      <w:rPr>
        <w:vertAlign w:val="baseline"/>
      </w:rPr>
    </w:lvl>
    <w:lvl w:ilvl="4">
      <w:start w:val="1"/>
      <w:numFmt w:val="decimal"/>
      <w:lvlText w:val="%1.%2.%3.%4.%5"/>
      <w:lvlJc w:val="left"/>
      <w:pPr>
        <w:ind w:left="1800" w:firstLine="720"/>
      </w:pPr>
      <w:rPr>
        <w:vertAlign w:val="baseline"/>
      </w:rPr>
    </w:lvl>
    <w:lvl w:ilvl="5">
      <w:start w:val="1"/>
      <w:numFmt w:val="decimal"/>
      <w:lvlText w:val="%1.%2.%3.%4.%5.%6"/>
      <w:lvlJc w:val="left"/>
      <w:pPr>
        <w:ind w:left="1800" w:firstLine="720"/>
      </w:pPr>
      <w:rPr>
        <w:vertAlign w:val="baseline"/>
      </w:rPr>
    </w:lvl>
    <w:lvl w:ilvl="6">
      <w:start w:val="1"/>
      <w:numFmt w:val="decimal"/>
      <w:lvlText w:val="%1.%2.%3.%4.%5.%6.%7"/>
      <w:lvlJc w:val="left"/>
      <w:pPr>
        <w:ind w:left="2160" w:firstLine="720"/>
      </w:pPr>
      <w:rPr>
        <w:vertAlign w:val="baseline"/>
      </w:rPr>
    </w:lvl>
    <w:lvl w:ilvl="7">
      <w:start w:val="1"/>
      <w:numFmt w:val="decimal"/>
      <w:lvlText w:val="%1.%2.%3.%4.%5.%6.%7.%8"/>
      <w:lvlJc w:val="left"/>
      <w:pPr>
        <w:ind w:left="2160" w:firstLine="720"/>
      </w:pPr>
      <w:rPr>
        <w:vertAlign w:val="baseline"/>
      </w:rPr>
    </w:lvl>
    <w:lvl w:ilvl="8">
      <w:start w:val="1"/>
      <w:numFmt w:val="decimal"/>
      <w:lvlText w:val="%1.%2.%3.%4.%5.%6.%7.%8.%9"/>
      <w:lvlJc w:val="left"/>
      <w:pPr>
        <w:ind w:left="2520" w:firstLine="720"/>
      </w:pPr>
      <w:rPr>
        <w:vertAlign w:val="baseline"/>
      </w:rPr>
    </w:lvl>
  </w:abstractNum>
  <w:abstractNum w:abstractNumId="19">
    <w:nsid w:val="664C3A76"/>
    <w:multiLevelType w:val="multilevel"/>
    <w:tmpl w:val="E6B4492C"/>
    <w:lvl w:ilvl="0">
      <w:start w:val="3"/>
      <w:numFmt w:val="decimal"/>
      <w:lvlText w:val="%1"/>
      <w:lvlJc w:val="left"/>
      <w:pPr>
        <w:ind w:left="360" w:hanging="360"/>
      </w:pPr>
      <w:rPr>
        <w:rFonts w:hint="default"/>
        <w:sz w:val="24"/>
      </w:rPr>
    </w:lvl>
    <w:lvl w:ilvl="1">
      <w:start w:val="1"/>
      <w:numFmt w:val="decimal"/>
      <w:lvlText w:val="%1.%2"/>
      <w:lvlJc w:val="left"/>
      <w:pPr>
        <w:ind w:left="927" w:hanging="360"/>
      </w:pPr>
      <w:rPr>
        <w:rFonts w:hint="default"/>
        <w:b/>
        <w:sz w:val="24"/>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2988" w:hanging="72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482" w:hanging="108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5976" w:hanging="1440"/>
      </w:pPr>
      <w:rPr>
        <w:rFonts w:hint="default"/>
        <w:sz w:val="24"/>
      </w:rPr>
    </w:lvl>
  </w:abstractNum>
  <w:abstractNum w:abstractNumId="20">
    <w:nsid w:val="7A9035E3"/>
    <w:multiLevelType w:val="multilevel"/>
    <w:tmpl w:val="0AC43EAE"/>
    <w:lvl w:ilvl="0">
      <w:start w:val="2"/>
      <w:numFmt w:val="decimal"/>
      <w:lvlText w:val="%1"/>
      <w:lvlJc w:val="left"/>
      <w:pPr>
        <w:ind w:left="360" w:firstLine="0"/>
      </w:pPr>
      <w:rPr>
        <w:vertAlign w:val="baseline"/>
      </w:rPr>
    </w:lvl>
    <w:lvl w:ilvl="1">
      <w:start w:val="1"/>
      <w:numFmt w:val="decimal"/>
      <w:lvlText w:val="%1.%2"/>
      <w:lvlJc w:val="left"/>
      <w:pPr>
        <w:ind w:left="1070" w:firstLine="710"/>
      </w:pPr>
      <w:rPr>
        <w:b/>
        <w:i w:val="0"/>
        <w:color w:val="000000"/>
        <w:sz w:val="24"/>
        <w:vertAlign w:val="baseline"/>
      </w:rPr>
    </w:lvl>
    <w:lvl w:ilvl="2">
      <w:start w:val="1"/>
      <w:numFmt w:val="decimal"/>
      <w:lvlText w:val="%1.%2.%3"/>
      <w:lvlJc w:val="left"/>
      <w:pPr>
        <w:ind w:left="720" w:firstLine="0"/>
      </w:pPr>
      <w:rPr>
        <w:vertAlign w:val="baseline"/>
      </w:rPr>
    </w:lvl>
    <w:lvl w:ilvl="3">
      <w:start w:val="1"/>
      <w:numFmt w:val="decimal"/>
      <w:lvlText w:val="%1.%2.%3.%4"/>
      <w:lvlJc w:val="left"/>
      <w:pPr>
        <w:ind w:left="1080" w:firstLine="0"/>
      </w:pPr>
      <w:rPr>
        <w:vertAlign w:val="baseline"/>
      </w:rPr>
    </w:lvl>
    <w:lvl w:ilvl="4">
      <w:start w:val="1"/>
      <w:numFmt w:val="decimal"/>
      <w:lvlText w:val="%1.%2.%3.%4.%5"/>
      <w:lvlJc w:val="left"/>
      <w:pPr>
        <w:ind w:left="1080" w:firstLine="0"/>
      </w:pPr>
      <w:rPr>
        <w:vertAlign w:val="baseline"/>
      </w:rPr>
    </w:lvl>
    <w:lvl w:ilvl="5">
      <w:start w:val="1"/>
      <w:numFmt w:val="decimal"/>
      <w:lvlText w:val="%1.%2.%3.%4.%5.%6"/>
      <w:lvlJc w:val="left"/>
      <w:pPr>
        <w:ind w:left="1440" w:firstLine="0"/>
      </w:pPr>
      <w:rPr>
        <w:vertAlign w:val="baseline"/>
      </w:rPr>
    </w:lvl>
    <w:lvl w:ilvl="6">
      <w:start w:val="1"/>
      <w:numFmt w:val="decimal"/>
      <w:lvlText w:val="%1.%2.%3.%4.%5.%6.%7"/>
      <w:lvlJc w:val="left"/>
      <w:pPr>
        <w:ind w:left="1440" w:firstLine="0"/>
      </w:pPr>
      <w:rPr>
        <w:vertAlign w:val="baseline"/>
      </w:rPr>
    </w:lvl>
    <w:lvl w:ilvl="7">
      <w:start w:val="1"/>
      <w:numFmt w:val="decimal"/>
      <w:lvlText w:val="%1.%2.%3.%4.%5.%6.%7.%8"/>
      <w:lvlJc w:val="left"/>
      <w:pPr>
        <w:ind w:left="1800" w:firstLine="0"/>
      </w:pPr>
      <w:rPr>
        <w:vertAlign w:val="baseline"/>
      </w:rPr>
    </w:lvl>
    <w:lvl w:ilvl="8">
      <w:start w:val="1"/>
      <w:numFmt w:val="decimal"/>
      <w:lvlText w:val="%1.%2.%3.%4.%5.%6.%7.%8.%9"/>
      <w:lvlJc w:val="left"/>
      <w:pPr>
        <w:ind w:left="1800" w:firstLine="0"/>
      </w:pPr>
      <w:rPr>
        <w:vertAlign w:val="baseline"/>
      </w:rPr>
    </w:lvl>
  </w:abstractNum>
  <w:abstractNum w:abstractNumId="21">
    <w:nsid w:val="7AF42533"/>
    <w:multiLevelType w:val="multilevel"/>
    <w:tmpl w:val="F410A6DA"/>
    <w:lvl w:ilvl="0">
      <w:start w:val="1"/>
      <w:numFmt w:val="decimal"/>
      <w:lvlText w:val="9%1."/>
      <w:lvlJc w:val="left"/>
      <w:pPr>
        <w:ind w:left="1069" w:firstLine="709"/>
      </w:pPr>
      <w:rPr>
        <w:b/>
        <w:vertAlign w:val="baseline"/>
      </w:rPr>
    </w:lvl>
    <w:lvl w:ilvl="1">
      <w:start w:val="1"/>
      <w:numFmt w:val="decimal"/>
      <w:lvlText w:val="9.%2"/>
      <w:lvlJc w:val="left"/>
      <w:pPr>
        <w:ind w:left="1211" w:firstLine="851"/>
      </w:pPr>
      <w:rPr>
        <w:b/>
        <w:i w:val="0"/>
        <w:color w:val="000000"/>
        <w:sz w:val="24"/>
        <w:vertAlign w:val="baseline"/>
      </w:rPr>
    </w:lvl>
    <w:lvl w:ilvl="2">
      <w:start w:val="1"/>
      <w:numFmt w:val="decimal"/>
      <w:lvlText w:val="%1.%2.%3"/>
      <w:lvlJc w:val="left"/>
      <w:pPr>
        <w:ind w:left="1440" w:firstLine="720"/>
      </w:pPr>
      <w:rPr>
        <w:b/>
        <w:vertAlign w:val="baseline"/>
      </w:rPr>
    </w:lvl>
    <w:lvl w:ilvl="3">
      <w:start w:val="1"/>
      <w:numFmt w:val="decimal"/>
      <w:lvlText w:val="%1.%2.%3.%4"/>
      <w:lvlJc w:val="left"/>
      <w:pPr>
        <w:ind w:left="1440" w:firstLine="720"/>
      </w:pPr>
      <w:rPr>
        <w:vertAlign w:val="baseline"/>
      </w:rPr>
    </w:lvl>
    <w:lvl w:ilvl="4">
      <w:start w:val="1"/>
      <w:numFmt w:val="decimal"/>
      <w:lvlText w:val="%1.%2.%3.%4.%5"/>
      <w:lvlJc w:val="left"/>
      <w:pPr>
        <w:ind w:left="1800" w:firstLine="720"/>
      </w:pPr>
      <w:rPr>
        <w:vertAlign w:val="baseline"/>
      </w:rPr>
    </w:lvl>
    <w:lvl w:ilvl="5">
      <w:start w:val="1"/>
      <w:numFmt w:val="decimal"/>
      <w:lvlText w:val="%1.%2.%3.%4.%5.%6"/>
      <w:lvlJc w:val="left"/>
      <w:pPr>
        <w:ind w:left="1800" w:firstLine="720"/>
      </w:pPr>
      <w:rPr>
        <w:vertAlign w:val="baseline"/>
      </w:rPr>
    </w:lvl>
    <w:lvl w:ilvl="6">
      <w:start w:val="1"/>
      <w:numFmt w:val="decimal"/>
      <w:lvlText w:val="%1.%2.%3.%4.%5.%6.%7"/>
      <w:lvlJc w:val="left"/>
      <w:pPr>
        <w:ind w:left="2160" w:firstLine="720"/>
      </w:pPr>
      <w:rPr>
        <w:vertAlign w:val="baseline"/>
      </w:rPr>
    </w:lvl>
    <w:lvl w:ilvl="7">
      <w:start w:val="1"/>
      <w:numFmt w:val="decimal"/>
      <w:lvlText w:val="%1.%2.%3.%4.%5.%6.%7.%8"/>
      <w:lvlJc w:val="left"/>
      <w:pPr>
        <w:ind w:left="2160" w:firstLine="720"/>
      </w:pPr>
      <w:rPr>
        <w:vertAlign w:val="baseline"/>
      </w:rPr>
    </w:lvl>
    <w:lvl w:ilvl="8">
      <w:start w:val="1"/>
      <w:numFmt w:val="decimal"/>
      <w:lvlText w:val="%1.%2.%3.%4.%5.%6.%7.%8.%9"/>
      <w:lvlJc w:val="left"/>
      <w:pPr>
        <w:ind w:left="2520" w:firstLine="720"/>
      </w:pPr>
      <w:rPr>
        <w:vertAlign w:val="baseline"/>
      </w:rPr>
    </w:lvl>
  </w:abstractNum>
  <w:abstractNum w:abstractNumId="22">
    <w:nsid w:val="7C7E4874"/>
    <w:multiLevelType w:val="multilevel"/>
    <w:tmpl w:val="EAC06F34"/>
    <w:lvl w:ilvl="0">
      <w:start w:val="17"/>
      <w:numFmt w:val="decimal"/>
      <w:pStyle w:val="Stil1"/>
      <w:lvlText w:val="%1."/>
      <w:lvlJc w:val="left"/>
      <w:pPr>
        <w:ind w:left="1440" w:hanging="360"/>
      </w:pPr>
      <w:rPr>
        <w:rFonts w:hint="default"/>
      </w:rPr>
    </w:lvl>
    <w:lvl w:ilvl="1">
      <w:start w:val="1"/>
      <w:numFmt w:val="decimal"/>
      <w:isLgl/>
      <w:lvlText w:val="%1.%2"/>
      <w:lvlJc w:val="left"/>
      <w:pPr>
        <w:ind w:left="988" w:hanging="420"/>
      </w:pPr>
      <w:rPr>
        <w:rFonts w:hint="default"/>
        <w:b/>
        <w:sz w:val="24"/>
      </w:rPr>
    </w:lvl>
    <w:lvl w:ilvl="2">
      <w:start w:val="1"/>
      <w:numFmt w:val="decimal"/>
      <w:isLgl/>
      <w:lvlText w:val="%1.%2.%3"/>
      <w:lvlJc w:val="left"/>
      <w:pPr>
        <w:ind w:left="1288" w:hanging="720"/>
      </w:pPr>
      <w:rPr>
        <w:rFonts w:hint="default"/>
        <w:b/>
        <w:sz w:val="24"/>
      </w:rPr>
    </w:lvl>
    <w:lvl w:ilvl="3">
      <w:start w:val="1"/>
      <w:numFmt w:val="decimal"/>
      <w:isLgl/>
      <w:lvlText w:val="%1.%2.%3.%4"/>
      <w:lvlJc w:val="left"/>
      <w:pPr>
        <w:ind w:left="1800" w:hanging="720"/>
      </w:pPr>
      <w:rPr>
        <w:rFonts w:hint="default"/>
        <w:sz w:val="24"/>
      </w:rPr>
    </w:lvl>
    <w:lvl w:ilvl="4">
      <w:start w:val="1"/>
      <w:numFmt w:val="decimal"/>
      <w:isLgl/>
      <w:lvlText w:val="%1.%2.%3.%4.%5"/>
      <w:lvlJc w:val="left"/>
      <w:pPr>
        <w:ind w:left="1800" w:hanging="720"/>
      </w:pPr>
      <w:rPr>
        <w:rFonts w:hint="default"/>
        <w:sz w:val="24"/>
      </w:rPr>
    </w:lvl>
    <w:lvl w:ilvl="5">
      <w:start w:val="1"/>
      <w:numFmt w:val="decimal"/>
      <w:isLgl/>
      <w:lvlText w:val="%1.%2.%3.%4.%5.%6"/>
      <w:lvlJc w:val="left"/>
      <w:pPr>
        <w:ind w:left="2160" w:hanging="1080"/>
      </w:pPr>
      <w:rPr>
        <w:rFonts w:hint="default"/>
        <w:sz w:val="24"/>
      </w:rPr>
    </w:lvl>
    <w:lvl w:ilvl="6">
      <w:start w:val="1"/>
      <w:numFmt w:val="decimal"/>
      <w:isLgl/>
      <w:lvlText w:val="%1.%2.%3.%4.%5.%6.%7"/>
      <w:lvlJc w:val="left"/>
      <w:pPr>
        <w:ind w:left="2160" w:hanging="1080"/>
      </w:pPr>
      <w:rPr>
        <w:rFonts w:hint="default"/>
        <w:sz w:val="24"/>
      </w:rPr>
    </w:lvl>
    <w:lvl w:ilvl="7">
      <w:start w:val="1"/>
      <w:numFmt w:val="decimal"/>
      <w:isLgl/>
      <w:lvlText w:val="%1.%2.%3.%4.%5.%6.%7.%8"/>
      <w:lvlJc w:val="left"/>
      <w:pPr>
        <w:ind w:left="2520" w:hanging="1440"/>
      </w:pPr>
      <w:rPr>
        <w:rFonts w:hint="default"/>
        <w:sz w:val="24"/>
      </w:rPr>
    </w:lvl>
    <w:lvl w:ilvl="8">
      <w:start w:val="1"/>
      <w:numFmt w:val="decimal"/>
      <w:isLgl/>
      <w:lvlText w:val="%1.%2.%3.%4.%5.%6.%7.%8.%9"/>
      <w:lvlJc w:val="left"/>
      <w:pPr>
        <w:ind w:left="2520" w:hanging="1440"/>
      </w:pPr>
      <w:rPr>
        <w:rFonts w:hint="default"/>
        <w:sz w:val="24"/>
      </w:rPr>
    </w:lvl>
  </w:abstractNum>
  <w:num w:numId="1">
    <w:abstractNumId w:val="7"/>
  </w:num>
  <w:num w:numId="2">
    <w:abstractNumId w:val="13"/>
  </w:num>
  <w:num w:numId="3">
    <w:abstractNumId w:val="14"/>
  </w:num>
  <w:num w:numId="4">
    <w:abstractNumId w:val="1"/>
  </w:num>
  <w:num w:numId="5">
    <w:abstractNumId w:val="11"/>
  </w:num>
  <w:num w:numId="6">
    <w:abstractNumId w:val="5"/>
  </w:num>
  <w:num w:numId="7">
    <w:abstractNumId w:val="8"/>
  </w:num>
  <w:num w:numId="8">
    <w:abstractNumId w:val="10"/>
  </w:num>
  <w:num w:numId="9">
    <w:abstractNumId w:val="18"/>
  </w:num>
  <w:num w:numId="10">
    <w:abstractNumId w:val="20"/>
  </w:num>
  <w:num w:numId="11">
    <w:abstractNumId w:val="21"/>
  </w:num>
  <w:num w:numId="12">
    <w:abstractNumId w:val="17"/>
  </w:num>
  <w:num w:numId="13">
    <w:abstractNumId w:val="0"/>
  </w:num>
  <w:num w:numId="14">
    <w:abstractNumId w:val="3"/>
  </w:num>
  <w:num w:numId="15">
    <w:abstractNumId w:val="15"/>
  </w:num>
  <w:num w:numId="16">
    <w:abstractNumId w:val="6"/>
  </w:num>
  <w:num w:numId="17">
    <w:abstractNumId w:val="19"/>
  </w:num>
  <w:num w:numId="18">
    <w:abstractNumId w:val="9"/>
  </w:num>
  <w:num w:numId="19">
    <w:abstractNumId w:val="22"/>
  </w:num>
  <w:num w:numId="20">
    <w:abstractNumId w:val="2"/>
  </w:num>
  <w:num w:numId="21">
    <w:abstractNumId w:val="4"/>
  </w:num>
  <w:num w:numId="22">
    <w:abstractNumId w:val="12"/>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F716A"/>
    <w:rsid w:val="00025547"/>
    <w:rsid w:val="000678D3"/>
    <w:rsid w:val="00084511"/>
    <w:rsid w:val="00086CCA"/>
    <w:rsid w:val="000C0121"/>
    <w:rsid w:val="000E3AC1"/>
    <w:rsid w:val="000F6AF0"/>
    <w:rsid w:val="001206BA"/>
    <w:rsid w:val="00162698"/>
    <w:rsid w:val="001B1B46"/>
    <w:rsid w:val="001C4D3D"/>
    <w:rsid w:val="001D0EC0"/>
    <w:rsid w:val="001D1D9A"/>
    <w:rsid w:val="001F1213"/>
    <w:rsid w:val="001F6EE3"/>
    <w:rsid w:val="00207E07"/>
    <w:rsid w:val="0021052E"/>
    <w:rsid w:val="00213B57"/>
    <w:rsid w:val="00220BC7"/>
    <w:rsid w:val="00222B6A"/>
    <w:rsid w:val="00226FB9"/>
    <w:rsid w:val="002445F4"/>
    <w:rsid w:val="0029470C"/>
    <w:rsid w:val="00295EDE"/>
    <w:rsid w:val="002C622F"/>
    <w:rsid w:val="002F5E82"/>
    <w:rsid w:val="00302FA1"/>
    <w:rsid w:val="0034636A"/>
    <w:rsid w:val="00370C73"/>
    <w:rsid w:val="00387CD5"/>
    <w:rsid w:val="00393FDF"/>
    <w:rsid w:val="003A080A"/>
    <w:rsid w:val="003B174B"/>
    <w:rsid w:val="003C15B0"/>
    <w:rsid w:val="003D7AD2"/>
    <w:rsid w:val="003E36F4"/>
    <w:rsid w:val="003F60BD"/>
    <w:rsid w:val="00417412"/>
    <w:rsid w:val="0046158C"/>
    <w:rsid w:val="00467E7D"/>
    <w:rsid w:val="00486EA7"/>
    <w:rsid w:val="004B45F1"/>
    <w:rsid w:val="004C59A2"/>
    <w:rsid w:val="004D3547"/>
    <w:rsid w:val="004D6216"/>
    <w:rsid w:val="004F3B40"/>
    <w:rsid w:val="004F5AD2"/>
    <w:rsid w:val="004F716A"/>
    <w:rsid w:val="0050000B"/>
    <w:rsid w:val="005021EA"/>
    <w:rsid w:val="005027AF"/>
    <w:rsid w:val="00503427"/>
    <w:rsid w:val="00505857"/>
    <w:rsid w:val="00505DF9"/>
    <w:rsid w:val="00535BD2"/>
    <w:rsid w:val="0055027E"/>
    <w:rsid w:val="00581663"/>
    <w:rsid w:val="005B704F"/>
    <w:rsid w:val="00626AD6"/>
    <w:rsid w:val="00631A4E"/>
    <w:rsid w:val="00635694"/>
    <w:rsid w:val="0063692B"/>
    <w:rsid w:val="00645563"/>
    <w:rsid w:val="00664069"/>
    <w:rsid w:val="0068174D"/>
    <w:rsid w:val="006A5A79"/>
    <w:rsid w:val="006B4934"/>
    <w:rsid w:val="00707AD7"/>
    <w:rsid w:val="0072102C"/>
    <w:rsid w:val="00722C61"/>
    <w:rsid w:val="00724F10"/>
    <w:rsid w:val="00734E2D"/>
    <w:rsid w:val="007350CC"/>
    <w:rsid w:val="0074089C"/>
    <w:rsid w:val="00751BD7"/>
    <w:rsid w:val="007524A8"/>
    <w:rsid w:val="00755E02"/>
    <w:rsid w:val="00777970"/>
    <w:rsid w:val="00796CBB"/>
    <w:rsid w:val="007B0DCC"/>
    <w:rsid w:val="007D5BEC"/>
    <w:rsid w:val="00801FEA"/>
    <w:rsid w:val="00806FA4"/>
    <w:rsid w:val="00810EE9"/>
    <w:rsid w:val="00820A7D"/>
    <w:rsid w:val="00825147"/>
    <w:rsid w:val="00886ABC"/>
    <w:rsid w:val="00895C69"/>
    <w:rsid w:val="008A65AF"/>
    <w:rsid w:val="008D43C0"/>
    <w:rsid w:val="008E4F96"/>
    <w:rsid w:val="008F2285"/>
    <w:rsid w:val="00967793"/>
    <w:rsid w:val="00983317"/>
    <w:rsid w:val="009B0AF6"/>
    <w:rsid w:val="009B6303"/>
    <w:rsid w:val="009D6020"/>
    <w:rsid w:val="009D7A8E"/>
    <w:rsid w:val="00A00B88"/>
    <w:rsid w:val="00A16A28"/>
    <w:rsid w:val="00A22F38"/>
    <w:rsid w:val="00A41EAB"/>
    <w:rsid w:val="00A80E96"/>
    <w:rsid w:val="00A82351"/>
    <w:rsid w:val="00A946C8"/>
    <w:rsid w:val="00B34210"/>
    <w:rsid w:val="00B42156"/>
    <w:rsid w:val="00B71010"/>
    <w:rsid w:val="00B812B0"/>
    <w:rsid w:val="00B87E31"/>
    <w:rsid w:val="00B93099"/>
    <w:rsid w:val="00BC1FC9"/>
    <w:rsid w:val="00BF4479"/>
    <w:rsid w:val="00C07D4F"/>
    <w:rsid w:val="00C1388F"/>
    <w:rsid w:val="00C33E70"/>
    <w:rsid w:val="00C61511"/>
    <w:rsid w:val="00C674F5"/>
    <w:rsid w:val="00C74ECD"/>
    <w:rsid w:val="00C77FBF"/>
    <w:rsid w:val="00C8064B"/>
    <w:rsid w:val="00C82ABC"/>
    <w:rsid w:val="00CA4264"/>
    <w:rsid w:val="00CA4BA5"/>
    <w:rsid w:val="00CD2130"/>
    <w:rsid w:val="00CD5273"/>
    <w:rsid w:val="00CF5BF7"/>
    <w:rsid w:val="00D21AD9"/>
    <w:rsid w:val="00D2267E"/>
    <w:rsid w:val="00D30D6B"/>
    <w:rsid w:val="00D86D0A"/>
    <w:rsid w:val="00D97680"/>
    <w:rsid w:val="00DA078A"/>
    <w:rsid w:val="00DC33A9"/>
    <w:rsid w:val="00DD3986"/>
    <w:rsid w:val="00DD4F19"/>
    <w:rsid w:val="00DE4BB9"/>
    <w:rsid w:val="00DF3CC0"/>
    <w:rsid w:val="00E22825"/>
    <w:rsid w:val="00E26760"/>
    <w:rsid w:val="00E312A0"/>
    <w:rsid w:val="00E50C6E"/>
    <w:rsid w:val="00E622EC"/>
    <w:rsid w:val="00E64C78"/>
    <w:rsid w:val="00E86FBB"/>
    <w:rsid w:val="00EA3582"/>
    <w:rsid w:val="00EF2365"/>
    <w:rsid w:val="00EF7DA9"/>
    <w:rsid w:val="00F041B1"/>
    <w:rsid w:val="00F258F1"/>
    <w:rsid w:val="00F2741F"/>
    <w:rsid w:val="00F31CBF"/>
    <w:rsid w:val="00F3269B"/>
    <w:rsid w:val="00F4619D"/>
    <w:rsid w:val="00F5710A"/>
    <w:rsid w:val="00F76669"/>
    <w:rsid w:val="00F975CC"/>
    <w:rsid w:val="00FF77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16A"/>
    <w:pPr>
      <w:spacing w:after="0" w:line="240" w:lineRule="auto"/>
    </w:pPr>
    <w:rPr>
      <w:rFonts w:ascii="Times New Roman" w:eastAsia="Times New Roman" w:hAnsi="Times New Roman" w:cs="Times New Roman"/>
      <w:color w:val="000000"/>
      <w:sz w:val="20"/>
      <w:szCs w:val="20"/>
      <w:lang w:eastAsia="tr-TR"/>
    </w:rPr>
  </w:style>
  <w:style w:type="paragraph" w:styleId="Balk7">
    <w:name w:val="heading 7"/>
    <w:basedOn w:val="Normal"/>
    <w:next w:val="Normal"/>
    <w:link w:val="Balk7Char"/>
    <w:uiPriority w:val="9"/>
    <w:unhideWhenUsed/>
    <w:qFormat/>
    <w:rsid w:val="004F716A"/>
    <w:pPr>
      <w:keepNext/>
      <w:keepLines/>
      <w:spacing w:before="40" w:line="360" w:lineRule="auto"/>
      <w:outlineLvl w:val="6"/>
    </w:pPr>
    <w:rPr>
      <w:rFonts w:eastAsiaTheme="majorEastAsia" w:cstheme="majorBidi"/>
      <w:b/>
      <w:iCs/>
      <w:color w:val="auto"/>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uiPriority w:val="9"/>
    <w:rsid w:val="004F716A"/>
    <w:rPr>
      <w:rFonts w:ascii="Times New Roman" w:eastAsiaTheme="majorEastAsia" w:hAnsi="Times New Roman" w:cstheme="majorBidi"/>
      <w:b/>
      <w:iCs/>
      <w:sz w:val="24"/>
      <w:szCs w:val="20"/>
      <w:lang w:eastAsia="tr-TR"/>
    </w:rPr>
  </w:style>
  <w:style w:type="paragraph" w:customStyle="1" w:styleId="Normal1">
    <w:name w:val="Normal1"/>
    <w:link w:val="Normal1Char"/>
    <w:rsid w:val="004F716A"/>
    <w:pPr>
      <w:spacing w:after="0" w:line="240" w:lineRule="auto"/>
    </w:pPr>
    <w:rPr>
      <w:rFonts w:ascii="Times New Roman" w:eastAsia="Times New Roman" w:hAnsi="Times New Roman" w:cs="Times New Roman"/>
      <w:color w:val="000000"/>
      <w:sz w:val="20"/>
      <w:szCs w:val="20"/>
      <w:lang w:eastAsia="tr-TR"/>
    </w:rPr>
  </w:style>
  <w:style w:type="paragraph" w:styleId="ListeParagraf">
    <w:name w:val="List Paragraph"/>
    <w:basedOn w:val="Normal"/>
    <w:uiPriority w:val="34"/>
    <w:qFormat/>
    <w:rsid w:val="004F716A"/>
    <w:pPr>
      <w:ind w:left="720"/>
      <w:contextualSpacing/>
    </w:pPr>
  </w:style>
  <w:style w:type="paragraph" w:styleId="stbilgi">
    <w:name w:val="header"/>
    <w:aliases w:val=" Char Char Char, Char Char,Char Char Char,Char Char"/>
    <w:basedOn w:val="Normal"/>
    <w:link w:val="stbilgiChar"/>
    <w:unhideWhenUsed/>
    <w:rsid w:val="004F716A"/>
    <w:pPr>
      <w:tabs>
        <w:tab w:val="center" w:pos="4536"/>
        <w:tab w:val="right" w:pos="9072"/>
      </w:tabs>
    </w:pPr>
  </w:style>
  <w:style w:type="character" w:customStyle="1" w:styleId="stbilgiChar">
    <w:name w:val="Üstbilgi Char"/>
    <w:aliases w:val=" Char Char Char Char, Char Char Char1,Char Char Char Char,Char Char Char1"/>
    <w:basedOn w:val="VarsaylanParagrafYazTipi"/>
    <w:link w:val="stbilgi"/>
    <w:rsid w:val="004F716A"/>
    <w:rPr>
      <w:rFonts w:ascii="Times New Roman" w:eastAsia="Times New Roman" w:hAnsi="Times New Roman" w:cs="Times New Roman"/>
      <w:color w:val="000000"/>
      <w:sz w:val="20"/>
      <w:szCs w:val="20"/>
      <w:lang w:eastAsia="tr-TR"/>
    </w:rPr>
  </w:style>
  <w:style w:type="paragraph" w:styleId="Altbilgi">
    <w:name w:val="footer"/>
    <w:basedOn w:val="Normal"/>
    <w:link w:val="AltbilgiChar"/>
    <w:uiPriority w:val="99"/>
    <w:unhideWhenUsed/>
    <w:rsid w:val="004F716A"/>
    <w:pPr>
      <w:tabs>
        <w:tab w:val="center" w:pos="4536"/>
        <w:tab w:val="right" w:pos="9072"/>
      </w:tabs>
    </w:pPr>
  </w:style>
  <w:style w:type="character" w:customStyle="1" w:styleId="AltbilgiChar">
    <w:name w:val="Altbilgi Char"/>
    <w:basedOn w:val="VarsaylanParagrafYazTipi"/>
    <w:link w:val="Altbilgi"/>
    <w:uiPriority w:val="99"/>
    <w:rsid w:val="004F716A"/>
    <w:rPr>
      <w:rFonts w:ascii="Times New Roman" w:eastAsia="Times New Roman" w:hAnsi="Times New Roman" w:cs="Times New Roman"/>
      <w:color w:val="000000"/>
      <w:sz w:val="20"/>
      <w:szCs w:val="20"/>
      <w:lang w:eastAsia="tr-TR"/>
    </w:rPr>
  </w:style>
  <w:style w:type="paragraph" w:customStyle="1" w:styleId="Default">
    <w:name w:val="Default"/>
    <w:rsid w:val="004F716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il1">
    <w:name w:val="Stil1"/>
    <w:basedOn w:val="Normal1"/>
    <w:link w:val="Stil1Char"/>
    <w:qFormat/>
    <w:rsid w:val="004F716A"/>
    <w:pPr>
      <w:numPr>
        <w:numId w:val="19"/>
      </w:numPr>
      <w:spacing w:after="120"/>
      <w:jc w:val="both"/>
    </w:pPr>
    <w:rPr>
      <w:b/>
      <w:sz w:val="24"/>
    </w:rPr>
  </w:style>
  <w:style w:type="character" w:customStyle="1" w:styleId="Normal1Char">
    <w:name w:val="Normal1 Char"/>
    <w:basedOn w:val="VarsaylanParagrafYazTipi"/>
    <w:link w:val="Normal1"/>
    <w:rsid w:val="004F716A"/>
    <w:rPr>
      <w:rFonts w:ascii="Times New Roman" w:eastAsia="Times New Roman" w:hAnsi="Times New Roman" w:cs="Times New Roman"/>
      <w:color w:val="000000"/>
      <w:sz w:val="20"/>
      <w:szCs w:val="20"/>
      <w:lang w:eastAsia="tr-TR"/>
    </w:rPr>
  </w:style>
  <w:style w:type="character" w:customStyle="1" w:styleId="Stil1Char">
    <w:name w:val="Stil1 Char"/>
    <w:basedOn w:val="Normal1Char"/>
    <w:link w:val="Stil1"/>
    <w:rsid w:val="004F716A"/>
    <w:rPr>
      <w:rFonts w:ascii="Times New Roman" w:eastAsia="Times New Roman" w:hAnsi="Times New Roman" w:cs="Times New Roman"/>
      <w:b/>
      <w:color w:val="000000"/>
      <w:sz w:val="24"/>
      <w:szCs w:val="20"/>
      <w:lang w:eastAsia="tr-TR"/>
    </w:rPr>
  </w:style>
  <w:style w:type="table" w:styleId="TabloKlavuzu">
    <w:name w:val="Table Grid"/>
    <w:basedOn w:val="NormalTablo"/>
    <w:uiPriority w:val="39"/>
    <w:rsid w:val="004F716A"/>
    <w:pPr>
      <w:spacing w:after="0" w:line="240" w:lineRule="auto"/>
    </w:pPr>
    <w:rPr>
      <w:rFonts w:ascii="Times New Roman" w:eastAsia="Times New Roman" w:hAnsi="Times New Roman" w:cs="Times New Roman"/>
      <w:color w:val="000000"/>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link w:val="KonuBalChar"/>
    <w:qFormat/>
    <w:rsid w:val="00B93099"/>
    <w:pPr>
      <w:jc w:val="center"/>
    </w:pPr>
    <w:rPr>
      <w:b/>
      <w:color w:val="auto"/>
      <w:sz w:val="24"/>
      <w:lang w:val="en-AU"/>
    </w:rPr>
  </w:style>
  <w:style w:type="character" w:customStyle="1" w:styleId="KonuBalChar">
    <w:name w:val="Konu Başlığı Char"/>
    <w:basedOn w:val="VarsaylanParagrafYazTipi"/>
    <w:link w:val="KonuBal"/>
    <w:rsid w:val="00B93099"/>
    <w:rPr>
      <w:rFonts w:ascii="Times New Roman" w:eastAsia="Times New Roman" w:hAnsi="Times New Roman" w:cs="Times New Roman"/>
      <w:b/>
      <w:sz w:val="24"/>
      <w:szCs w:val="20"/>
      <w:lang w:val="en-AU"/>
    </w:rPr>
  </w:style>
  <w:style w:type="paragraph" w:styleId="BalonMetni">
    <w:name w:val="Balloon Text"/>
    <w:basedOn w:val="Normal"/>
    <w:link w:val="BalonMetniChar"/>
    <w:uiPriority w:val="99"/>
    <w:semiHidden/>
    <w:unhideWhenUsed/>
    <w:rsid w:val="00724F10"/>
    <w:rPr>
      <w:rFonts w:ascii="Tahoma" w:hAnsi="Tahoma" w:cs="Tahoma"/>
      <w:sz w:val="16"/>
      <w:szCs w:val="16"/>
    </w:rPr>
  </w:style>
  <w:style w:type="character" w:customStyle="1" w:styleId="BalonMetniChar">
    <w:name w:val="Balon Metni Char"/>
    <w:basedOn w:val="VarsaylanParagrafYazTipi"/>
    <w:link w:val="BalonMetni"/>
    <w:uiPriority w:val="99"/>
    <w:semiHidden/>
    <w:rsid w:val="00724F10"/>
    <w:rPr>
      <w:rFonts w:ascii="Tahoma" w:eastAsia="Times New Roman" w:hAnsi="Tahoma" w:cs="Tahoma"/>
      <w:color w:val="000000"/>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7932</Words>
  <Characters>45213</Characters>
  <Application>Microsoft Office Word</Application>
  <DocSecurity>0</DocSecurity>
  <Lines>376</Lines>
  <Paragraphs>106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Hastane</cp:lastModifiedBy>
  <cp:revision>2</cp:revision>
  <cp:lastPrinted>2021-07-28T08:43:00Z</cp:lastPrinted>
  <dcterms:created xsi:type="dcterms:W3CDTF">2024-07-02T09:23:00Z</dcterms:created>
  <dcterms:modified xsi:type="dcterms:W3CDTF">2024-07-02T09:23:00Z</dcterms:modified>
</cp:coreProperties>
</file>